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hint="default" w:ascii="Arial" w:hAnsi="Arial" w:cs="Arial"/>
          <w:b/>
          <w:sz w:val="48"/>
          <w:szCs w:val="48"/>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MY</w:t>
      </w:r>
      <w:r>
        <w:rPr>
          <w:rFonts w:hint="default" w:ascii="Arial" w:hAnsi="Arial" w:cs="Arial"/>
          <w:b/>
          <w:kern w:val="0"/>
          <w:sz w:val="48"/>
          <w:szCs w:val="48"/>
          <w:lang w:val="en-US" w:eastAsia="zh-CN"/>
        </w:rPr>
        <w:t>P</w:t>
      </w:r>
      <w:r>
        <w:rPr>
          <w:rFonts w:hint="default" w:ascii="Arial" w:hAnsi="Arial" w:cs="Arial"/>
          <w:b/>
          <w:kern w:val="0"/>
          <w:sz w:val="48"/>
          <w:szCs w:val="48"/>
        </w:rPr>
        <w:t>-800H</w:t>
      </w:r>
    </w:p>
    <w:p>
      <w:pPr>
        <w:spacing w:line="480" w:lineRule="auto"/>
        <w:jc w:val="center"/>
        <w:rPr>
          <w:rFonts w:hint="default" w:ascii="Arial" w:hAnsi="Arial" w:cs="Arial"/>
          <w:b/>
          <w:sz w:val="48"/>
          <w:szCs w:val="48"/>
        </w:rPr>
      </w:pPr>
      <w:r>
        <w:rPr>
          <w:rFonts w:hint="default" w:ascii="Arial" w:hAnsi="Arial" w:cs="Arial"/>
          <w:b/>
          <w:kern w:val="0"/>
          <w:sz w:val="48"/>
          <w:szCs w:val="48"/>
        </w:rPr>
        <w:t>Automatic Die-cutting Machine</w:t>
      </w:r>
      <w:r>
        <w:rPr>
          <w:rFonts w:hint="default" w:ascii="Arial" w:hAnsi="Arial" w:cs="Arial"/>
          <w:b/>
          <w:kern w:val="0"/>
          <w:sz w:val="48"/>
          <w:szCs w:val="48"/>
          <w:lang w:val="en-US" w:eastAsia="zh-CN"/>
        </w:rPr>
        <w:t xml:space="preserve"> With Stripping Unit</w:t>
      </w:r>
    </w:p>
    <w:p>
      <w:pPr>
        <w:spacing w:line="480" w:lineRule="auto"/>
        <w:jc w:val="center"/>
        <w:rPr>
          <w:rFonts w:hint="default" w:ascii="Arial" w:hAnsi="Arial" w:cs="Arial"/>
          <w:b/>
          <w:kern w:val="0"/>
          <w:sz w:val="52"/>
          <w:szCs w:val="52"/>
        </w:rPr>
      </w:pPr>
      <w:r>
        <w:rPr>
          <w:rFonts w:hint="default" w:ascii="Arial" w:hAnsi="Arial" w:cs="Arial"/>
          <w:b/>
          <w:kern w:val="0"/>
          <w:sz w:val="52"/>
          <w:szCs w:val="52"/>
        </w:rPr>
        <w:t>Product Introduction</w:t>
      </w:r>
    </w:p>
    <w:p>
      <w:pPr>
        <w:spacing w:line="480" w:lineRule="auto"/>
        <w:jc w:val="center"/>
        <w:rPr>
          <w:rFonts w:hint="default" w:ascii="Arial" w:hAnsi="Arial" w:cs="Arial"/>
          <w:b/>
          <w:kern w:val="0"/>
          <w:sz w:val="52"/>
          <w:szCs w:val="52"/>
        </w:rPr>
      </w:pPr>
    </w:p>
    <w:p>
      <w:pPr>
        <w:spacing w:line="480" w:lineRule="auto"/>
        <w:jc w:val="center"/>
        <w:rPr>
          <w:rFonts w:hint="default" w:ascii="Arial" w:hAnsi="Arial" w:eastAsia="宋体" w:cs="Arial"/>
          <w:b/>
          <w:kern w:val="0"/>
          <w:sz w:val="52"/>
          <w:szCs w:val="52"/>
          <w:lang w:eastAsia="zh-CN"/>
        </w:rPr>
      </w:pPr>
      <w:r>
        <w:rPr>
          <w:rFonts w:hint="default" w:ascii="Arial" w:hAnsi="Arial" w:eastAsia="宋体" w:cs="Arial"/>
          <w:b/>
          <w:kern w:val="0"/>
          <w:sz w:val="52"/>
          <w:szCs w:val="52"/>
          <w:lang w:eastAsia="zh-CN"/>
        </w:rPr>
        <w:drawing>
          <wp:inline distT="0" distB="0" distL="114300" distR="114300">
            <wp:extent cx="5884545" cy="2309495"/>
            <wp:effectExtent l="0" t="0" r="1905" b="14605"/>
            <wp:docPr id="2" name="图片 2" descr="MYP-800H Automatic die cutter with stripp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YP-800H Automatic die cutter with stripping unit"/>
                    <pic:cNvPicPr>
                      <a:picLocks noChangeAspect="1"/>
                    </pic:cNvPicPr>
                  </pic:nvPicPr>
                  <pic:blipFill>
                    <a:blip r:embed="rId8"/>
                    <a:stretch>
                      <a:fillRect/>
                    </a:stretch>
                  </pic:blipFill>
                  <pic:spPr>
                    <a:xfrm>
                      <a:off x="0" y="0"/>
                      <a:ext cx="5884545" cy="2309495"/>
                    </a:xfrm>
                    <a:prstGeom prst="rect">
                      <a:avLst/>
                    </a:prstGeom>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rPr>
      </w:pPr>
      <w:r>
        <w:rPr>
          <w:rFonts w:hint="default" w:ascii="Arial" w:hAnsi="Arial" w:cs="Arial"/>
        </w:rPr>
        <w:drawing>
          <wp:inline distT="0" distB="0" distL="0" distR="0">
            <wp:extent cx="978535" cy="964565"/>
            <wp:effectExtent l="0" t="0" r="12065" b="6985"/>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9" cstate="print"/>
                    <a:srcRect/>
                    <a:stretch>
                      <a:fillRect/>
                    </a:stretch>
                  </pic:blipFill>
                  <pic:spPr>
                    <a:xfrm>
                      <a:off x="0" y="0"/>
                      <a:ext cx="978535" cy="964565"/>
                    </a:xfrm>
                    <a:prstGeom prst="rect">
                      <a:avLst/>
                    </a:prstGeom>
                    <a:noFill/>
                    <a:ln w="9525">
                      <a:noFill/>
                      <a:miter lim="800000"/>
                      <a:headEnd/>
                      <a:tailEnd/>
                    </a:ln>
                  </pic:spPr>
                </pic:pic>
              </a:graphicData>
            </a:graphic>
          </wp:inline>
        </w:drawing>
      </w:r>
      <w:r>
        <w:rPr>
          <w:rFonts w:hint="default" w:ascii="Arial" w:hAnsi="Arial" w:cs="Arial"/>
          <w:lang w:val="en-US" w:eastAsia="zh-CN"/>
        </w:rPr>
        <w:t xml:space="preserve">   </w:t>
      </w:r>
      <w:r>
        <w:rPr>
          <w:rFonts w:hint="default" w:ascii="Arial" w:hAnsi="Arial" w:cs="Arial"/>
        </w:rPr>
        <w:drawing>
          <wp:inline distT="0" distB="0" distL="0" distR="0">
            <wp:extent cx="1323340" cy="985520"/>
            <wp:effectExtent l="0" t="0" r="10160" b="5080"/>
            <wp:docPr id="4"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QQ截图20131116110324"/>
                    <pic:cNvPicPr>
                      <a:picLocks noChangeAspect="1" noChangeArrowheads="1"/>
                    </pic:cNvPicPr>
                  </pic:nvPicPr>
                  <pic:blipFill>
                    <a:blip r:embed="rId10" cstate="print"/>
                    <a:srcRect/>
                    <a:stretch>
                      <a:fillRect/>
                    </a:stretch>
                  </pic:blipFill>
                  <pic:spPr>
                    <a:xfrm>
                      <a:off x="0" y="0"/>
                      <a:ext cx="1323340" cy="985520"/>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b/>
          <w:bCs/>
          <w:sz w:val="28"/>
          <w:szCs w:val="28"/>
        </w:rPr>
      </w:pPr>
    </w:p>
    <w:p>
      <w:pPr>
        <w:spacing w:line="480" w:lineRule="auto"/>
        <w:jc w:val="center"/>
        <w:rPr>
          <w:rFonts w:hint="default" w:ascii="Arial" w:hAnsi="Arial" w:cs="Arial"/>
          <w:b/>
          <w:bCs/>
          <w:sz w:val="28"/>
          <w:szCs w:val="28"/>
        </w:rPr>
      </w:pPr>
    </w:p>
    <w:p>
      <w:pPr>
        <w:spacing w:line="480" w:lineRule="auto"/>
        <w:jc w:val="center"/>
        <w:rPr>
          <w:rFonts w:hint="default" w:ascii="Arial" w:hAnsi="Arial" w:cs="Arial"/>
          <w:b/>
          <w:bCs/>
          <w:sz w:val="28"/>
          <w:szCs w:val="28"/>
        </w:rPr>
      </w:pPr>
      <w:r>
        <w:rPr>
          <w:rFonts w:hint="default" w:ascii="Arial" w:hAnsi="Arial" w:cs="Arial"/>
          <w:b/>
          <w:bCs/>
          <w:sz w:val="28"/>
          <w:szCs w:val="28"/>
        </w:rPr>
        <w:t>Tangshan Jiguo Printing Machinery Co.,Ltd.</w:t>
      </w:r>
    </w:p>
    <w:p>
      <w:pPr>
        <w:spacing w:line="480" w:lineRule="auto"/>
        <w:jc w:val="center"/>
        <w:rPr>
          <w:rFonts w:hint="default" w:ascii="Arial" w:hAnsi="Arial" w:cs="Arial"/>
        </w:rPr>
      </w:pPr>
      <w:r>
        <w:rPr>
          <w:rFonts w:hint="default" w:ascii="Arial" w:hAnsi="Arial" w:cs="Arial"/>
          <w:b/>
          <w:bCs/>
          <w:sz w:val="28"/>
          <w:szCs w:val="28"/>
          <w:lang w:val="en-US" w:eastAsia="zh-CN"/>
        </w:rPr>
        <w:t>En.jiguo.net</w:t>
      </w:r>
    </w:p>
    <w:p>
      <w:pPr>
        <w:spacing w:line="480" w:lineRule="auto"/>
        <w:jc w:val="both"/>
        <w:rPr>
          <w:rFonts w:hint="default" w:ascii="Arial" w:hAnsi="Arial" w:cs="Arial"/>
          <w:b/>
          <w:bCs/>
          <w:sz w:val="28"/>
          <w:szCs w:val="28"/>
          <w:lang w:val="en-US" w:eastAsia="zh-CN"/>
        </w:rPr>
      </w:pPr>
    </w:p>
    <w:p>
      <w:pPr>
        <w:widowControl w:val="0"/>
        <w:numPr>
          <w:ilvl w:val="0"/>
          <w:numId w:val="0"/>
        </w:numPr>
        <w:tabs>
          <w:tab w:val="left" w:pos="0"/>
        </w:tabs>
        <w:spacing w:before="312" w:beforeLines="100" w:after="312" w:afterLines="100" w:line="360" w:lineRule="auto"/>
        <w:jc w:val="center"/>
        <w:rPr>
          <w:rFonts w:hint="default" w:ascii="Arial" w:hAnsi="Arial" w:cs="Arial"/>
        </w:rPr>
        <w:sectPr>
          <w:headerReference r:id="rId4" w:type="first"/>
          <w:headerReference r:id="rId3" w:type="default"/>
          <w:pgSz w:w="11906" w:h="16838"/>
          <w:pgMar w:top="1440" w:right="1800" w:bottom="1440" w:left="1800" w:header="851" w:footer="992" w:gutter="0"/>
          <w:pgNumType w:start="0"/>
          <w:cols w:space="425" w:num="1"/>
          <w:titlePg/>
          <w:docGrid w:type="lines" w:linePitch="312" w:charSpace="0"/>
        </w:sectPr>
      </w:pPr>
    </w:p>
    <w:p>
      <w:pPr>
        <w:widowControl w:val="0"/>
        <w:numPr>
          <w:ilvl w:val="0"/>
          <w:numId w:val="0"/>
        </w:numPr>
        <w:tabs>
          <w:tab w:val="left" w:pos="0"/>
        </w:tabs>
        <w:spacing w:before="312" w:beforeLines="100" w:after="312" w:afterLines="100" w:line="360" w:lineRule="auto"/>
        <w:jc w:val="cente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-30480</wp:posOffset>
            </wp:positionH>
            <wp:positionV relativeFrom="paragraph">
              <wp:posOffset>396875</wp:posOffset>
            </wp:positionV>
            <wp:extent cx="5274310" cy="5496560"/>
            <wp:effectExtent l="0" t="0" r="2540" b="8890"/>
            <wp:wrapSquare wrapText="bothSides"/>
            <wp:docPr id="1" name="图片 8"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说明: C:\Users\Jinpeng Wang\Desktop\aaron wang\sale markets\继国图片整理\实景展示\工厂图\修图\IMG_8829.JPG"/>
                    <pic:cNvPicPr>
                      <a:picLocks noChangeAspect="1"/>
                    </pic:cNvPicPr>
                  </pic:nvPicPr>
                  <pic:blipFill>
                    <a:blip r:embed="rId11"/>
                    <a:stretch>
                      <a:fillRect/>
                    </a:stretch>
                  </pic:blipFill>
                  <pic:spPr>
                    <a:xfrm>
                      <a:off x="0" y="0"/>
                      <a:ext cx="5274310" cy="5496560"/>
                    </a:xfrm>
                    <a:prstGeom prst="rect">
                      <a:avLst/>
                    </a:prstGeom>
                    <a:noFill/>
                    <a:ln w="9525">
                      <a:noFill/>
                    </a:ln>
                  </pic:spPr>
                </pic:pic>
              </a:graphicData>
            </a:graphic>
          </wp:anchor>
        </w:drawing>
      </w:r>
      <w:r>
        <w:rPr>
          <w:rFonts w:hint="default" w:ascii="Arial" w:hAnsi="Arial" w:cs="Arial"/>
        </w:rPr>
        <w:drawing>
          <wp:anchor distT="57785" distB="57785" distL="57785" distR="57785" simplePos="0" relativeHeight="251682816" behindDoc="0" locked="0" layoutInCell="1" allowOverlap="1">
            <wp:simplePos x="0" y="0"/>
            <wp:positionH relativeFrom="column">
              <wp:posOffset>28575</wp:posOffset>
            </wp:positionH>
            <wp:positionV relativeFrom="line">
              <wp:posOffset>6163945</wp:posOffset>
            </wp:positionV>
            <wp:extent cx="1308100" cy="1817370"/>
            <wp:effectExtent l="0" t="0" r="6350" b="1143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1308100" cy="1817370"/>
                    </a:xfrm>
                    <a:prstGeom prst="rect">
                      <a:avLst/>
                    </a:prstGeom>
                    <a:noFill/>
                    <a:ln w="12700">
                      <a:noFill/>
                    </a:ln>
                  </pic:spPr>
                </pic:pic>
              </a:graphicData>
            </a:graphic>
          </wp:anchor>
        </w:drawing>
      </w:r>
      <w:r>
        <w:rPr>
          <w:rFonts w:hint="default" w:ascii="Arial" w:hAnsi="Arial" w:cs="Arial"/>
        </w:rPr>
        <w:drawing>
          <wp:anchor distT="57150" distB="57150" distL="57150" distR="57150" simplePos="0" relativeHeight="251671552" behindDoc="0" locked="0" layoutInCell="1" allowOverlap="1">
            <wp:simplePos x="0" y="0"/>
            <wp:positionH relativeFrom="column">
              <wp:posOffset>2654935</wp:posOffset>
            </wp:positionH>
            <wp:positionV relativeFrom="line">
              <wp:posOffset>6115050</wp:posOffset>
            </wp:positionV>
            <wp:extent cx="1304925" cy="1863090"/>
            <wp:effectExtent l="0" t="0" r="9525" b="381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1304925" cy="1863090"/>
                    </a:xfrm>
                    <a:prstGeom prst="rect">
                      <a:avLst/>
                    </a:prstGeom>
                    <a:noFill/>
                    <a:ln w="12700">
                      <a:noFill/>
                    </a:ln>
                  </pic:spPr>
                </pic:pic>
              </a:graphicData>
            </a:graphic>
          </wp:anchor>
        </w:drawing>
      </w:r>
      <w:r>
        <w:rPr>
          <w:rFonts w:hint="default" w:ascii="Arial" w:hAnsi="Arial" w:cs="Arial"/>
        </w:rPr>
        <w:drawing>
          <wp:anchor distT="57150" distB="57150" distL="57150" distR="57150" simplePos="0" relativeHeight="251670528" behindDoc="0" locked="0" layoutInCell="1" allowOverlap="1">
            <wp:simplePos x="0" y="0"/>
            <wp:positionH relativeFrom="column">
              <wp:posOffset>1254125</wp:posOffset>
            </wp:positionH>
            <wp:positionV relativeFrom="line">
              <wp:posOffset>6217285</wp:posOffset>
            </wp:positionV>
            <wp:extent cx="1200150" cy="1714500"/>
            <wp:effectExtent l="0" t="0" r="0" b="0"/>
            <wp:wrapSquare wrapText="bothSides"/>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14"/>
                    <a:stretch>
                      <a:fillRect/>
                    </a:stretch>
                  </pic:blipFill>
                  <pic:spPr>
                    <a:xfrm>
                      <a:off x="0" y="0"/>
                      <a:ext cx="1200150" cy="1714500"/>
                    </a:xfrm>
                    <a:prstGeom prst="rect">
                      <a:avLst/>
                    </a:prstGeom>
                    <a:noFill/>
                    <a:ln w="12700">
                      <a:noFill/>
                    </a:ln>
                  </pic:spPr>
                </pic:pic>
              </a:graphicData>
            </a:graphic>
          </wp:anchor>
        </w:drawing>
      </w:r>
      <w:r>
        <w:rPr>
          <w:rFonts w:hint="default" w:ascii="Arial" w:hAnsi="Arial" w:cs="Arial"/>
        </w:rPr>
        <w:drawing>
          <wp:anchor distT="57150" distB="57150" distL="57150" distR="57150" simplePos="0" relativeHeight="251672576" behindDoc="0" locked="0" layoutInCell="1" allowOverlap="1">
            <wp:simplePos x="0" y="0"/>
            <wp:positionH relativeFrom="column">
              <wp:posOffset>-60325</wp:posOffset>
            </wp:positionH>
            <wp:positionV relativeFrom="line">
              <wp:posOffset>6263005</wp:posOffset>
            </wp:positionV>
            <wp:extent cx="1155700" cy="1714500"/>
            <wp:effectExtent l="9525" t="9525" r="1587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1155700" cy="1714500"/>
                    </a:xfrm>
                    <a:prstGeom prst="rect">
                      <a:avLst/>
                    </a:prstGeom>
                    <a:noFill/>
                    <a:ln w="9525" cap="flat" cmpd="sng">
                      <a:solidFill>
                        <a:srgbClr val="4F81BD"/>
                      </a:solidFill>
                      <a:prstDash val="solid"/>
                      <a:round/>
                      <a:headEnd type="none" w="med" len="med"/>
                      <a:tailEnd type="none" w="med" len="med"/>
                    </a:ln>
                  </pic:spPr>
                </pic:pic>
              </a:graphicData>
            </a:graphic>
          </wp:anchor>
        </w:drawing>
      </w:r>
    </w:p>
    <w:p>
      <w:pPr>
        <w:widowControl w:val="0"/>
        <w:numPr>
          <w:ilvl w:val="0"/>
          <w:numId w:val="0"/>
        </w:numPr>
        <w:tabs>
          <w:tab w:val="left" w:pos="0"/>
        </w:tabs>
        <w:spacing w:before="312" w:beforeLines="100" w:after="312" w:afterLines="100" w:line="360" w:lineRule="auto"/>
        <w:jc w:val="center"/>
        <w:rPr>
          <w:rFonts w:hint="default" w:ascii="Arial" w:hAnsi="Arial" w:cs="Arial"/>
        </w:rPr>
      </w:pPr>
    </w:p>
    <w:p>
      <w:pPr>
        <w:widowControl w:val="0"/>
        <w:numPr>
          <w:ilvl w:val="0"/>
          <w:numId w:val="0"/>
        </w:numPr>
        <w:tabs>
          <w:tab w:val="left" w:pos="0"/>
        </w:tabs>
        <w:spacing w:before="312" w:beforeLines="100" w:after="312" w:afterLines="100" w:line="360" w:lineRule="auto"/>
        <w:jc w:val="center"/>
        <w:rPr>
          <w:rFonts w:hint="default" w:ascii="Arial" w:hAnsi="Arial" w:cs="Arial"/>
          <w:b/>
          <w:sz w:val="36"/>
          <w:szCs w:val="36"/>
        </w:rPr>
      </w:pPr>
    </w:p>
    <w:p>
      <w:pPr>
        <w:numPr>
          <w:numId w:val="0"/>
        </w:numPr>
        <w:spacing w:before="312" w:beforeLines="100" w:after="312" w:afterLines="100" w:line="360" w:lineRule="auto"/>
        <w:jc w:val="both"/>
        <w:rPr>
          <w:rFonts w:hint="default" w:ascii="Arial" w:hAnsi="Arial" w:cs="Arial"/>
          <w:b/>
          <w:sz w:val="36"/>
          <w:szCs w:val="36"/>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sz w:val="44"/>
          <w:szCs w:val="44"/>
        </w:rPr>
      </w:pPr>
    </w:p>
    <w:p>
      <w:pPr>
        <w:pStyle w:val="14"/>
        <w:numPr>
          <w:ilvl w:val="0"/>
          <w:numId w:val="1"/>
        </w:numPr>
        <w:spacing w:line="360" w:lineRule="auto"/>
        <w:ind w:firstLineChars="0"/>
        <w:jc w:val="left"/>
        <w:rPr>
          <w:rFonts w:hint="default" w:ascii="Arial" w:hAnsi="Arial" w:cs="Arial"/>
          <w:b/>
          <w:bCs/>
          <w:sz w:val="32"/>
          <w:szCs w:val="32"/>
        </w:rPr>
      </w:pPr>
      <w:r>
        <w:rPr>
          <w:rFonts w:hint="default" w:ascii="Arial" w:hAnsi="Arial" w:eastAsia="楷体_GB2312" w:cs="Arial"/>
          <w:b/>
          <w:bCs/>
          <w:sz w:val="32"/>
          <w:szCs w:val="32"/>
        </w:rPr>
        <w:t>Company Profile</w:t>
      </w:r>
    </w:p>
    <w:p>
      <w:pPr>
        <w:pStyle w:val="14"/>
        <w:numPr>
          <w:ilvl w:val="0"/>
          <w:numId w:val="1"/>
        </w:numPr>
        <w:spacing w:line="360" w:lineRule="auto"/>
        <w:ind w:firstLineChars="0"/>
        <w:jc w:val="left"/>
        <w:rPr>
          <w:rFonts w:hint="default" w:ascii="Arial" w:hAnsi="Arial" w:cs="Arial"/>
          <w:b/>
          <w:bCs/>
          <w:sz w:val="32"/>
          <w:szCs w:val="32"/>
        </w:rPr>
      </w:pPr>
      <w:r>
        <w:rPr>
          <w:rFonts w:hint="eastAsia" w:ascii="Arial" w:hAnsi="Arial" w:cs="Arial"/>
          <w:b/>
          <w:bCs/>
          <w:sz w:val="32"/>
          <w:szCs w:val="32"/>
          <w:lang w:val="en-US" w:eastAsia="zh-CN"/>
        </w:rPr>
        <w:t xml:space="preserve">Details </w:t>
      </w:r>
      <w:r>
        <w:rPr>
          <w:rFonts w:hint="default" w:ascii="Arial" w:hAnsi="Arial" w:cs="Arial"/>
          <w:b/>
          <w:bCs/>
          <w:sz w:val="32"/>
          <w:szCs w:val="32"/>
        </w:rPr>
        <w:t>Specifications</w:t>
      </w:r>
    </w:p>
    <w:p>
      <w:pPr>
        <w:pStyle w:val="14"/>
        <w:numPr>
          <w:ilvl w:val="0"/>
          <w:numId w:val="1"/>
        </w:numPr>
        <w:spacing w:line="360" w:lineRule="auto"/>
        <w:ind w:firstLineChars="0"/>
        <w:jc w:val="left"/>
        <w:rPr>
          <w:rFonts w:hint="default" w:ascii="Arial" w:hAnsi="Arial" w:cs="Arial"/>
          <w:b/>
          <w:bCs/>
          <w:sz w:val="32"/>
          <w:szCs w:val="32"/>
        </w:rPr>
      </w:pPr>
      <w:r>
        <w:rPr>
          <w:rFonts w:hint="default" w:ascii="Arial" w:hAnsi="Arial" w:cs="Arial"/>
          <w:b/>
          <w:bCs/>
          <w:sz w:val="32"/>
          <w:szCs w:val="32"/>
        </w:rPr>
        <w:t xml:space="preserve">Configuration Information  </w:t>
      </w:r>
    </w:p>
    <w:p>
      <w:pPr>
        <w:pStyle w:val="14"/>
        <w:numPr>
          <w:ilvl w:val="0"/>
          <w:numId w:val="1"/>
        </w:numPr>
        <w:spacing w:line="360" w:lineRule="auto"/>
        <w:ind w:firstLineChars="0"/>
        <w:jc w:val="left"/>
        <w:rPr>
          <w:rFonts w:hint="default" w:ascii="Arial" w:hAnsi="Arial" w:cs="Arial"/>
          <w:b/>
          <w:bCs/>
          <w:sz w:val="32"/>
          <w:szCs w:val="32"/>
        </w:rPr>
      </w:pPr>
      <w:r>
        <w:rPr>
          <w:rFonts w:hint="default" w:ascii="Arial" w:hAnsi="Arial" w:cs="Arial"/>
          <w:b/>
          <w:bCs/>
          <w:sz w:val="32"/>
          <w:szCs w:val="32"/>
        </w:rPr>
        <w:t xml:space="preserve">Description of the Entire Product </w:t>
      </w:r>
    </w:p>
    <w:p>
      <w:pPr>
        <w:pStyle w:val="14"/>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 xml:space="preserve">Paper Feeding Unit </w:t>
      </w:r>
    </w:p>
    <w:p>
      <w:pPr>
        <w:pStyle w:val="14"/>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Paper Conveying Unit</w:t>
      </w:r>
    </w:p>
    <w:p>
      <w:pPr>
        <w:pStyle w:val="14"/>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 xml:space="preserve">Die-cutting Unit </w:t>
      </w:r>
    </w:p>
    <w:p>
      <w:pPr>
        <w:pStyle w:val="14"/>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 xml:space="preserve">Paper Stripping Unit  </w:t>
      </w:r>
    </w:p>
    <w:p>
      <w:pPr>
        <w:pStyle w:val="14"/>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 xml:space="preserve">Paper Collecting Unit </w:t>
      </w:r>
    </w:p>
    <w:p>
      <w:pPr>
        <w:pStyle w:val="14"/>
        <w:numPr>
          <w:ilvl w:val="0"/>
          <w:numId w:val="2"/>
        </w:numPr>
        <w:spacing w:line="360" w:lineRule="auto"/>
        <w:ind w:firstLineChars="0"/>
        <w:jc w:val="left"/>
        <w:rPr>
          <w:rFonts w:hint="default" w:ascii="Arial" w:hAnsi="Arial" w:cs="Arial"/>
          <w:b/>
          <w:bCs/>
          <w:sz w:val="24"/>
        </w:rPr>
      </w:pPr>
      <w:r>
        <w:rPr>
          <w:rFonts w:hint="default" w:ascii="Arial" w:hAnsi="Arial" w:cs="Arial"/>
          <w:b/>
          <w:bCs/>
          <w:sz w:val="24"/>
        </w:rPr>
        <w:t xml:space="preserve">Electrical Control Unit </w:t>
      </w:r>
    </w:p>
    <w:p>
      <w:pPr>
        <w:pStyle w:val="14"/>
        <w:numPr>
          <w:ilvl w:val="0"/>
          <w:numId w:val="1"/>
        </w:numPr>
        <w:spacing w:line="360" w:lineRule="auto"/>
        <w:ind w:firstLineChars="0"/>
        <w:jc w:val="left"/>
        <w:rPr>
          <w:rFonts w:hint="default" w:ascii="Arial" w:hAnsi="Arial" w:cs="Arial"/>
          <w:b/>
          <w:bCs/>
          <w:sz w:val="32"/>
          <w:szCs w:val="32"/>
        </w:rPr>
      </w:pPr>
      <w:r>
        <w:rPr>
          <w:rFonts w:hint="default" w:ascii="Arial" w:hAnsi="Arial" w:cs="Arial"/>
          <w:b/>
          <w:bCs/>
          <w:sz w:val="32"/>
          <w:szCs w:val="32"/>
        </w:rPr>
        <w:t>Accessories</w:t>
      </w:r>
    </w:p>
    <w:p>
      <w:pPr>
        <w:pStyle w:val="14"/>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Accompanying documents</w:t>
      </w:r>
    </w:p>
    <w:p>
      <w:pPr>
        <w:pStyle w:val="14"/>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 xml:space="preserve">Accompanying tools </w:t>
      </w:r>
    </w:p>
    <w:p>
      <w:pPr>
        <w:pStyle w:val="14"/>
        <w:numPr>
          <w:ilvl w:val="0"/>
          <w:numId w:val="3"/>
        </w:numPr>
        <w:spacing w:line="360" w:lineRule="auto"/>
        <w:ind w:firstLineChars="0"/>
        <w:jc w:val="left"/>
        <w:rPr>
          <w:rFonts w:hint="default" w:ascii="Arial" w:hAnsi="Arial" w:cs="Arial"/>
          <w:b/>
          <w:bCs/>
          <w:sz w:val="24"/>
        </w:rPr>
      </w:pPr>
      <w:r>
        <w:rPr>
          <w:rFonts w:hint="default" w:ascii="Arial" w:hAnsi="Arial" w:cs="Arial"/>
          <w:b/>
          <w:bCs/>
          <w:sz w:val="24"/>
        </w:rPr>
        <w:t>Additional accessories and consumable spares</w:t>
      </w:r>
    </w:p>
    <w:p>
      <w:pPr>
        <w:pStyle w:val="14"/>
        <w:numPr>
          <w:ilvl w:val="0"/>
          <w:numId w:val="1"/>
        </w:numPr>
        <w:spacing w:line="360" w:lineRule="auto"/>
        <w:ind w:firstLineChars="0"/>
        <w:jc w:val="left"/>
        <w:rPr>
          <w:rFonts w:hint="default" w:ascii="Arial" w:hAnsi="Arial" w:cs="Arial"/>
          <w:b/>
          <w:bCs/>
          <w:sz w:val="32"/>
          <w:szCs w:val="32"/>
        </w:rPr>
      </w:pPr>
      <w:r>
        <w:rPr>
          <w:rFonts w:hint="default" w:ascii="Arial" w:hAnsi="Arial" w:cs="Arial"/>
          <w:b/>
          <w:bCs/>
          <w:sz w:val="32"/>
          <w:szCs w:val="32"/>
        </w:rPr>
        <w:t>After-sales service commitment</w:t>
      </w:r>
    </w:p>
    <w:p>
      <w:pPr>
        <w:numPr>
          <w:numId w:val="0"/>
        </w:numPr>
        <w:spacing w:before="312" w:beforeLines="100" w:after="312" w:afterLines="100" w:line="360" w:lineRule="auto"/>
        <w:ind w:left="-420" w:leftChars="0"/>
        <w:jc w:val="both"/>
        <w:rPr>
          <w:rFonts w:hint="default" w:ascii="Arial" w:hAnsi="Arial" w:cs="Arial"/>
          <w:b/>
          <w:sz w:val="36"/>
          <w:szCs w:val="36"/>
        </w:rPr>
      </w:pPr>
    </w:p>
    <w:p>
      <w:pPr>
        <w:numPr>
          <w:numId w:val="0"/>
        </w:numPr>
        <w:spacing w:before="312" w:beforeLines="100" w:after="312" w:afterLines="100" w:line="360" w:lineRule="auto"/>
        <w:jc w:val="both"/>
        <w:rPr>
          <w:rFonts w:hint="default" w:ascii="Arial" w:hAnsi="Arial" w:cs="Arial"/>
          <w:b/>
          <w:sz w:val="36"/>
          <w:szCs w:val="36"/>
        </w:rPr>
      </w:pPr>
    </w:p>
    <w:p>
      <w:pPr>
        <w:numPr>
          <w:numId w:val="0"/>
        </w:numPr>
        <w:spacing w:before="312" w:beforeLines="100" w:after="312" w:afterLines="100" w:line="360" w:lineRule="auto"/>
        <w:jc w:val="both"/>
        <w:rPr>
          <w:rFonts w:hint="default" w:ascii="Arial" w:hAnsi="Arial" w:cs="Arial"/>
          <w:b/>
          <w:sz w:val="36"/>
          <w:szCs w:val="36"/>
        </w:rPr>
      </w:pPr>
    </w:p>
    <w:p>
      <w:pPr>
        <w:numPr>
          <w:numId w:val="0"/>
        </w:numPr>
        <w:spacing w:before="312" w:beforeLines="100" w:after="312" w:afterLines="100" w:line="360" w:lineRule="auto"/>
        <w:jc w:val="both"/>
        <w:rPr>
          <w:rFonts w:hint="default" w:ascii="Arial" w:hAnsi="Arial" w:cs="Arial"/>
          <w:b/>
          <w:sz w:val="36"/>
          <w:szCs w:val="36"/>
        </w:rPr>
      </w:pPr>
    </w:p>
    <w:p>
      <w:pPr>
        <w:numPr>
          <w:numId w:val="0"/>
        </w:numPr>
        <w:spacing w:before="312" w:beforeLines="100" w:after="312" w:afterLines="100" w:line="360" w:lineRule="auto"/>
        <w:jc w:val="both"/>
        <w:rPr>
          <w:rFonts w:hint="default" w:ascii="Arial" w:hAnsi="Arial" w:cs="Arial"/>
          <w:b/>
          <w:sz w:val="36"/>
          <w:szCs w:val="36"/>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eastAsia" w:ascii="Arial" w:hAnsi="Arial" w:cs="Arial"/>
          <w:b/>
          <w:sz w:val="36"/>
          <w:szCs w:val="36"/>
          <w:lang w:val="en-US" w:eastAsia="zh-CN"/>
        </w:rPr>
        <w:t>Company Profile</w:t>
      </w:r>
    </w:p>
    <w:p>
      <w:pPr>
        <w:pStyle w:val="15"/>
        <w:spacing w:after="240" w:line="360" w:lineRule="auto"/>
        <w:rPr>
          <w:rFonts w:hint="default" w:ascii="Arial" w:hAnsi="Arial" w:eastAsia="Cambria" w:cs="Arial"/>
          <w:kern w:val="0"/>
          <w:sz w:val="24"/>
          <w:szCs w:val="24"/>
          <w:shd w:val="clear" w:color="auto" w:fill="FFFFFF"/>
        </w:rPr>
      </w:pPr>
      <w:bookmarkStart w:id="0" w:name="OLE_LINK1"/>
      <w:r>
        <w:rPr>
          <w:rFonts w:hint="default" w:ascii="Arial" w:hAnsi="Arial" w:eastAsia="宋体" w:cs="Arial"/>
          <w:b/>
          <w:bCs/>
          <w:sz w:val="28"/>
          <w:szCs w:val="28"/>
        </w:rPr>
        <w:drawing>
          <wp:anchor distT="0" distB="0" distL="114300" distR="114300" simplePos="0" relativeHeight="251741184" behindDoc="1" locked="0" layoutInCell="1" allowOverlap="1">
            <wp:simplePos x="0" y="0"/>
            <wp:positionH relativeFrom="column">
              <wp:posOffset>2694305</wp:posOffset>
            </wp:positionH>
            <wp:positionV relativeFrom="paragraph">
              <wp:posOffset>57785</wp:posOffset>
            </wp:positionV>
            <wp:extent cx="2623820" cy="1855470"/>
            <wp:effectExtent l="0" t="0" r="5080" b="11430"/>
            <wp:wrapNone/>
            <wp:docPr id="18"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521341300(1)"/>
                    <pic:cNvPicPr>
                      <a:picLocks noChangeAspect="1"/>
                    </pic:cNvPicPr>
                  </pic:nvPicPr>
                  <pic:blipFill>
                    <a:blip r:embed="rId16"/>
                    <a:stretch>
                      <a:fillRect/>
                    </a:stretch>
                  </pic:blipFill>
                  <pic:spPr>
                    <a:xfrm>
                      <a:off x="0" y="0"/>
                      <a:ext cx="2623820" cy="1855470"/>
                    </a:xfrm>
                    <a:prstGeom prst="rect">
                      <a:avLst/>
                    </a:prstGeom>
                    <a:noFill/>
                    <a:ln w="9525">
                      <a:noFill/>
                    </a:ln>
                  </pic:spPr>
                </pic:pic>
              </a:graphicData>
            </a:graphic>
          </wp:anchor>
        </w:drawing>
      </w:r>
      <w:r>
        <w:rPr>
          <w:rFonts w:hint="eastAsia" w:ascii="Arial" w:hAnsi="Arial" w:eastAsia="Arial Unicode MS" w:cs="Arial"/>
          <w:lang w:eastAsia="zh-CN"/>
        </w:rPr>
        <w:drawing>
          <wp:inline distT="0" distB="0" distL="114300" distR="114300">
            <wp:extent cx="2591435" cy="1858645"/>
            <wp:effectExtent l="0" t="0" r="18415" b="8255"/>
            <wp:docPr id="23" name="图片 1" descr="152248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522480314"/>
                    <pic:cNvPicPr>
                      <a:picLocks noChangeAspect="1"/>
                    </pic:cNvPicPr>
                  </pic:nvPicPr>
                  <pic:blipFill>
                    <a:blip r:embed="rId17"/>
                    <a:stretch>
                      <a:fillRect/>
                    </a:stretch>
                  </pic:blipFill>
                  <pic:spPr>
                    <a:xfrm>
                      <a:off x="0" y="0"/>
                      <a:ext cx="2591435" cy="1858645"/>
                    </a:xfrm>
                    <a:prstGeom prst="rect">
                      <a:avLst/>
                    </a:prstGeom>
                    <a:noFill/>
                    <a:ln w="9525">
                      <a:noFill/>
                    </a:ln>
                  </pic:spPr>
                </pic:pic>
              </a:graphicData>
            </a:graphic>
          </wp:inline>
        </w:drawing>
      </w:r>
    </w:p>
    <w:p>
      <w:pPr>
        <w:pStyle w:val="15"/>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6"/>
          <w:rFonts w:hint="default" w:ascii="Arial" w:hAnsi="Arial" w:eastAsia="Cambria" w:cs="Arial"/>
          <w:sz w:val="24"/>
          <w:szCs w:val="24"/>
        </w:rPr>
        <w:t xml:space="preserve"> J</w:t>
      </w:r>
      <w:r>
        <w:rPr>
          <w:rStyle w:val="6"/>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equipments,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5"/>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5"/>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bookmarkEnd w:id="0"/>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Specifications</w:t>
      </w:r>
    </w:p>
    <w:p>
      <w:pPr>
        <w:spacing w:before="312" w:beforeLines="100" w:after="156" w:afterLines="50" w:line="360" w:lineRule="auto"/>
        <w:rPr>
          <w:rFonts w:hint="default" w:ascii="Arial" w:hAnsi="Arial" w:cs="Arial"/>
          <w:b/>
          <w:bCs/>
          <w:kern w:val="0"/>
          <w:sz w:val="28"/>
          <w:szCs w:val="28"/>
        </w:rPr>
      </w:pPr>
      <w:r>
        <w:rPr>
          <w:rFonts w:hint="default" w:ascii="Arial" w:hAnsi="Arial" w:cs="Arial"/>
          <w:b/>
          <w:sz w:val="28"/>
          <w:szCs w:val="28"/>
          <w:lang w:val="en-US" w:eastAsia="zh-CN"/>
        </w:rPr>
        <w:t xml:space="preserve">Details </w:t>
      </w:r>
      <w:r>
        <w:rPr>
          <w:rFonts w:hint="default" w:ascii="Arial" w:hAnsi="Arial" w:cs="Arial"/>
          <w:b/>
          <w:sz w:val="28"/>
          <w:szCs w:val="28"/>
        </w:rPr>
        <w:t>Specifications</w:t>
      </w:r>
    </w:p>
    <w:tbl>
      <w:tblPr>
        <w:tblStyle w:val="7"/>
        <w:tblW w:w="8160" w:type="dxa"/>
        <w:tblCellSpacing w:w="7"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379"/>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34" w:hRule="atLeast"/>
          <w:tblCellSpacing w:w="7" w:type="dxa"/>
        </w:trPr>
        <w:tc>
          <w:tcPr>
            <w:tcW w:w="3358" w:type="dxa"/>
            <w:shd w:val="clear" w:color="auto" w:fill="FFFF99"/>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Model</w:t>
            </w:r>
          </w:p>
        </w:tc>
        <w:tc>
          <w:tcPr>
            <w:tcW w:w="4760" w:type="dxa"/>
            <w:shd w:val="clear" w:color="auto" w:fill="FFFF99"/>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MY</w:t>
            </w:r>
            <w:r>
              <w:rPr>
                <w:rFonts w:hint="default" w:ascii="Arial" w:hAnsi="Arial" w:cs="Arial"/>
                <w:b/>
                <w:bCs/>
                <w:color w:val="000000"/>
                <w:szCs w:val="21"/>
                <w:lang w:val="en-US" w:eastAsia="zh-CN"/>
              </w:rPr>
              <w:t>P-</w:t>
            </w:r>
            <w:r>
              <w:rPr>
                <w:rFonts w:hint="default" w:ascii="Arial" w:hAnsi="Arial" w:cs="Arial"/>
                <w:b/>
                <w:bCs/>
                <w:color w:val="000000"/>
                <w:szCs w:val="21"/>
              </w:rPr>
              <w:t>800H</w:t>
            </w:r>
            <w:r>
              <w:rPr>
                <w:rFonts w:hint="default" w:ascii="Arial" w:hAnsi="Arial" w:cs="Arial"/>
                <w:b/>
                <w:bCs/>
                <w:color w:val="000000"/>
                <w:szCs w:val="21"/>
                <w:lang w:val="en-US" w:eastAsia="zh-CN"/>
              </w:rPr>
              <w:t xml:space="preserve"> Automatic die cutter with stripping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Max.paper size</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810×6</w:t>
            </w:r>
            <w:r>
              <w:rPr>
                <w:rFonts w:hint="default" w:ascii="Arial" w:hAnsi="Arial" w:cs="Arial"/>
                <w:b/>
                <w:bCs/>
                <w:color w:val="000000"/>
                <w:szCs w:val="21"/>
                <w:lang w:val="en-US" w:eastAsia="zh-CN"/>
              </w:rPr>
              <w:t>1</w:t>
            </w:r>
            <w:r>
              <w:rPr>
                <w:rFonts w:hint="default" w:ascii="Arial" w:hAnsi="Arial" w:cs="Arial"/>
                <w:b/>
                <w:bCs/>
                <w:color w:val="000000"/>
                <w:szCs w:val="21"/>
              </w:rPr>
              <w:t>0</w:t>
            </w:r>
            <w:r>
              <w:rPr>
                <w:rFonts w:hint="default" w:ascii="Arial" w:hAnsi="Arial" w:cs="Arial"/>
                <w:b/>
                <w:bCs/>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Min.paper size</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3</w:t>
            </w:r>
            <w:r>
              <w:rPr>
                <w:rFonts w:hint="default" w:ascii="Arial" w:hAnsi="Arial" w:cs="Arial"/>
                <w:b/>
                <w:bCs/>
                <w:color w:val="000000"/>
                <w:szCs w:val="21"/>
                <w:lang w:val="en-US" w:eastAsia="zh-CN"/>
              </w:rPr>
              <w:t>2</w:t>
            </w:r>
            <w:r>
              <w:rPr>
                <w:rFonts w:hint="default" w:ascii="Arial" w:hAnsi="Arial" w:cs="Arial"/>
                <w:b/>
                <w:bCs/>
                <w:color w:val="000000"/>
                <w:szCs w:val="21"/>
              </w:rPr>
              <w:t>0×2</w:t>
            </w:r>
            <w:r>
              <w:rPr>
                <w:rFonts w:hint="default" w:ascii="Arial" w:hAnsi="Arial" w:cs="Arial"/>
                <w:b/>
                <w:bCs/>
                <w:color w:val="000000"/>
                <w:szCs w:val="21"/>
                <w:lang w:val="en-US" w:eastAsia="zh-CN"/>
              </w:rPr>
              <w:t>3</w:t>
            </w:r>
            <w:r>
              <w:rPr>
                <w:rFonts w:hint="default" w:ascii="Arial" w:hAnsi="Arial" w:cs="Arial"/>
                <w:b/>
                <w:bCs/>
                <w:color w:val="000000"/>
                <w:szCs w:val="21"/>
              </w:rPr>
              <w:t>0</w:t>
            </w:r>
            <w:r>
              <w:rPr>
                <w:rFonts w:hint="default" w:ascii="Arial" w:hAnsi="Arial" w:cs="Arial"/>
                <w:b/>
                <w:bCs/>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Max.cutting size</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7</w:t>
            </w:r>
            <w:r>
              <w:rPr>
                <w:rFonts w:hint="default" w:ascii="Arial" w:hAnsi="Arial" w:cs="Arial"/>
                <w:b/>
                <w:bCs/>
                <w:color w:val="000000"/>
                <w:szCs w:val="21"/>
                <w:lang w:val="en-US" w:eastAsia="zh-CN"/>
              </w:rPr>
              <w:t>9</w:t>
            </w:r>
            <w:r>
              <w:rPr>
                <w:rFonts w:hint="default" w:ascii="Arial" w:hAnsi="Arial" w:cs="Arial"/>
                <w:b/>
                <w:bCs/>
                <w:color w:val="000000"/>
                <w:szCs w:val="21"/>
              </w:rPr>
              <w:t>0×</w:t>
            </w:r>
            <w:r>
              <w:rPr>
                <w:rFonts w:hint="default" w:ascii="Arial" w:hAnsi="Arial" w:cs="Arial"/>
                <w:b/>
                <w:bCs/>
                <w:color w:val="000000"/>
                <w:szCs w:val="21"/>
                <w:lang w:val="en-US" w:eastAsia="zh-CN"/>
              </w:rPr>
              <w:t>59</w:t>
            </w:r>
            <w:r>
              <w:rPr>
                <w:rFonts w:hint="default" w:ascii="Arial" w:hAnsi="Arial" w:cs="Arial"/>
                <w:b/>
                <w:bCs/>
                <w:color w:val="000000"/>
                <w:szCs w:val="21"/>
              </w:rPr>
              <w:t>0</w:t>
            </w:r>
            <w:r>
              <w:rPr>
                <w:rFonts w:hint="default" w:ascii="Arial" w:hAnsi="Arial" w:cs="Arial"/>
                <w:b/>
                <w:bCs/>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Max.cutting speed</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lang w:val="en-US" w:eastAsia="zh-CN"/>
              </w:rPr>
              <w:t>75</w:t>
            </w:r>
            <w:r>
              <w:rPr>
                <w:rFonts w:hint="default" w:ascii="Arial" w:hAnsi="Arial" w:cs="Arial"/>
                <w:b/>
                <w:bCs/>
                <w:color w:val="000000"/>
                <w:szCs w:val="21"/>
              </w:rPr>
              <w:t>00</w:t>
            </w:r>
            <w:r>
              <w:rPr>
                <w:rFonts w:hint="default" w:ascii="Arial" w:hAnsi="Arial" w:cs="Arial"/>
                <w:b/>
                <w:bCs/>
                <w:color w:val="000000"/>
                <w:szCs w:val="21"/>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Max.</w:t>
            </w:r>
            <w:r>
              <w:rPr>
                <w:rFonts w:hint="default" w:ascii="Arial" w:hAnsi="Arial" w:cs="Arial"/>
                <w:b/>
                <w:bCs/>
                <w:color w:val="000000"/>
                <w:szCs w:val="21"/>
                <w:lang w:val="en-US" w:eastAsia="zh-CN"/>
              </w:rPr>
              <w:t>Stripp</w:t>
            </w:r>
            <w:r>
              <w:rPr>
                <w:rFonts w:hint="default" w:ascii="Arial" w:hAnsi="Arial" w:cs="Arial"/>
                <w:b/>
                <w:bCs/>
                <w:color w:val="000000"/>
                <w:szCs w:val="21"/>
              </w:rPr>
              <w:t>ing speed</w:t>
            </w:r>
          </w:p>
        </w:tc>
        <w:tc>
          <w:tcPr>
            <w:tcW w:w="4760" w:type="dxa"/>
            <w:vAlign w:val="center"/>
          </w:tcPr>
          <w:p>
            <w:pPr>
              <w:spacing w:line="360" w:lineRule="auto"/>
              <w:rPr>
                <w:rFonts w:hint="default" w:ascii="Arial" w:hAnsi="Arial" w:eastAsia="宋体" w:cs="Arial"/>
                <w:b/>
                <w:bCs/>
                <w:color w:val="000000"/>
                <w:szCs w:val="21"/>
                <w:lang w:val="en-US" w:eastAsia="zh-CN"/>
              </w:rPr>
            </w:pPr>
            <w:r>
              <w:rPr>
                <w:rFonts w:hint="default" w:ascii="Arial" w:hAnsi="Arial" w:cs="Arial"/>
                <w:b/>
                <w:bCs/>
                <w:color w:val="000000"/>
                <w:szCs w:val="21"/>
                <w:lang w:val="en-US" w:eastAsia="zh-CN"/>
              </w:rPr>
              <w:t>7000s/h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eastAsia="宋体" w:cs="Arial"/>
                <w:b/>
                <w:bCs/>
                <w:color w:val="000000"/>
                <w:szCs w:val="21"/>
                <w:lang w:val="en-US" w:eastAsia="zh-CN"/>
              </w:rPr>
            </w:pPr>
            <w:r>
              <w:rPr>
                <w:rFonts w:hint="default" w:ascii="Arial" w:hAnsi="Arial" w:cs="Arial"/>
                <w:b/>
                <w:bCs/>
                <w:color w:val="000000"/>
                <w:szCs w:val="21"/>
                <w:lang w:val="en-US" w:eastAsia="zh-CN"/>
              </w:rPr>
              <w:t>Die Cutting Precision</w:t>
            </w:r>
          </w:p>
        </w:tc>
        <w:tc>
          <w:tcPr>
            <w:tcW w:w="4760" w:type="dxa"/>
            <w:vAlign w:val="center"/>
          </w:tcPr>
          <w:p>
            <w:pPr>
              <w:spacing w:line="360" w:lineRule="auto"/>
              <w:rPr>
                <w:rFonts w:hint="default" w:ascii="Arial" w:hAnsi="Arial" w:cs="Arial"/>
                <w:b/>
                <w:bCs/>
                <w:color w:val="000000"/>
                <w:szCs w:val="21"/>
                <w:lang w:val="en-US" w:eastAsia="zh-CN"/>
              </w:rPr>
            </w:pPr>
            <w:r>
              <w:rPr>
                <w:rFonts w:hint="default" w:ascii="Arial" w:hAnsi="Arial" w:cs="Arial"/>
                <w:b/>
                <w:bCs/>
                <w:color w:val="000000"/>
                <w:szCs w:val="21"/>
                <w:lang w:val="en-US" w:eastAsia="zh-CN"/>
              </w:rPr>
              <w:t>±0.1mm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eastAsia="宋体" w:cs="Arial"/>
                <w:b/>
                <w:bCs/>
                <w:color w:val="000000"/>
                <w:szCs w:val="21"/>
                <w:lang w:val="en-US" w:eastAsia="zh-CN"/>
              </w:rPr>
            </w:pPr>
            <w:r>
              <w:rPr>
                <w:rFonts w:hint="default" w:ascii="Arial" w:hAnsi="Arial" w:cs="Arial"/>
                <w:b/>
                <w:bCs/>
                <w:color w:val="000000"/>
                <w:szCs w:val="21"/>
                <w:lang w:val="en-US" w:eastAsia="zh-CN"/>
              </w:rPr>
              <w:t>Min. Gripper Edge</w:t>
            </w:r>
          </w:p>
        </w:tc>
        <w:tc>
          <w:tcPr>
            <w:tcW w:w="4760" w:type="dxa"/>
            <w:vAlign w:val="center"/>
          </w:tcPr>
          <w:p>
            <w:pPr>
              <w:spacing w:line="360" w:lineRule="auto"/>
              <w:rPr>
                <w:rFonts w:hint="default" w:ascii="Arial" w:hAnsi="Arial" w:cs="Arial"/>
                <w:b/>
                <w:bCs/>
                <w:color w:val="000000"/>
                <w:szCs w:val="21"/>
                <w:lang w:val="en-US" w:eastAsia="zh-CN"/>
              </w:rPr>
            </w:pPr>
            <w:r>
              <w:rPr>
                <w:rFonts w:hint="default" w:ascii="Arial" w:hAnsi="Arial" w:cs="Arial"/>
                <w:b/>
                <w:bCs/>
                <w:color w:val="000000"/>
                <w:szCs w:val="21"/>
                <w:lang w:val="en-US" w:eastAsia="zh-CN"/>
              </w:rPr>
              <w:t>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931"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Sheet thickness</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Corrugated board :≤4</w:t>
            </w:r>
            <w:r>
              <w:rPr>
                <w:rFonts w:hint="default" w:ascii="Arial" w:hAnsi="Arial" w:cs="Arial"/>
                <w:b/>
                <w:bCs/>
                <w:color w:val="000000"/>
                <w:szCs w:val="21"/>
                <w:lang w:val="en-US" w:eastAsia="zh-CN"/>
              </w:rPr>
              <w:t>mm</w:t>
            </w:r>
            <w:r>
              <w:rPr>
                <w:rFonts w:hint="default" w:ascii="Arial" w:hAnsi="Arial" w:cs="Arial"/>
                <w:b/>
                <w:bCs/>
                <w:color w:val="000000"/>
                <w:szCs w:val="21"/>
              </w:rPr>
              <w:br w:type="textWrapping"/>
            </w:r>
            <w:r>
              <w:rPr>
                <w:rFonts w:hint="default" w:ascii="Arial" w:hAnsi="Arial" w:cs="Arial"/>
                <w:b/>
                <w:bCs/>
                <w:color w:val="000000"/>
                <w:szCs w:val="21"/>
              </w:rPr>
              <w:t xml:space="preserve">Cardboard:0.1-1.5 </w:t>
            </w:r>
            <w:r>
              <w:rPr>
                <w:rFonts w:hint="default" w:ascii="Arial" w:hAnsi="Arial" w:cs="Arial"/>
                <w:b/>
                <w:bCs/>
                <w:color w:val="000000"/>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Max.pressure</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250</w:t>
            </w:r>
            <w:r>
              <w:rPr>
                <w:rFonts w:hint="default" w:ascii="Arial" w:hAnsi="Arial" w:cs="Arial"/>
                <w:b/>
                <w:bCs/>
                <w:color w:val="000000"/>
                <w:szCs w:val="21"/>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eastAsia="宋体" w:cs="Arial"/>
                <w:b/>
                <w:bCs/>
                <w:color w:val="000000"/>
                <w:szCs w:val="21"/>
                <w:lang w:val="en-US" w:eastAsia="zh-CN"/>
              </w:rPr>
            </w:pPr>
            <w:r>
              <w:rPr>
                <w:rFonts w:hint="default" w:ascii="Arial" w:hAnsi="Arial" w:cs="Arial"/>
                <w:b/>
                <w:bCs/>
                <w:color w:val="000000"/>
                <w:szCs w:val="21"/>
                <w:lang w:val="en-US" w:eastAsia="zh-CN"/>
              </w:rPr>
              <w:t>Max. Feeding Pile</w:t>
            </w:r>
          </w:p>
        </w:tc>
        <w:tc>
          <w:tcPr>
            <w:tcW w:w="4760" w:type="dxa"/>
            <w:vAlign w:val="center"/>
          </w:tcPr>
          <w:p>
            <w:pPr>
              <w:spacing w:line="360" w:lineRule="auto"/>
              <w:rPr>
                <w:rFonts w:hint="default" w:ascii="Arial" w:hAnsi="Arial" w:eastAsia="宋体" w:cs="Arial"/>
                <w:b/>
                <w:bCs/>
                <w:color w:val="000000"/>
                <w:szCs w:val="21"/>
                <w:lang w:val="en-US" w:eastAsia="zh-CN"/>
              </w:rPr>
            </w:pPr>
            <w:r>
              <w:rPr>
                <w:rFonts w:hint="default" w:ascii="Arial" w:hAnsi="Arial" w:cs="Arial"/>
                <w:b/>
                <w:bCs/>
                <w:color w:val="000000"/>
                <w:szCs w:val="21"/>
                <w:lang w:val="en-US" w:eastAsia="zh-CN"/>
              </w:rPr>
              <w:t>1400mm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eastAsia="宋体" w:cs="Arial"/>
                <w:b/>
                <w:bCs/>
                <w:color w:val="000000"/>
                <w:szCs w:val="21"/>
                <w:lang w:val="en-US" w:eastAsia="zh-CN"/>
              </w:rPr>
            </w:pPr>
            <w:r>
              <w:rPr>
                <w:rFonts w:hint="default" w:ascii="Arial" w:hAnsi="Arial" w:cs="Arial"/>
                <w:b/>
                <w:bCs/>
                <w:color w:val="000000"/>
                <w:szCs w:val="21"/>
                <w:lang w:val="en-US" w:eastAsia="zh-CN"/>
              </w:rPr>
              <w:t>Max. Delivery Pile</w:t>
            </w:r>
          </w:p>
        </w:tc>
        <w:tc>
          <w:tcPr>
            <w:tcW w:w="4760" w:type="dxa"/>
            <w:vAlign w:val="center"/>
          </w:tcPr>
          <w:p>
            <w:pPr>
              <w:spacing w:line="360" w:lineRule="auto"/>
              <w:rPr>
                <w:rFonts w:hint="default" w:ascii="Arial" w:hAnsi="Arial" w:cs="Arial"/>
                <w:b/>
                <w:bCs/>
                <w:color w:val="000000"/>
                <w:szCs w:val="21"/>
                <w:lang w:val="en-US" w:eastAsia="zh-CN"/>
              </w:rPr>
            </w:pPr>
            <w:r>
              <w:rPr>
                <w:rFonts w:hint="default" w:ascii="Arial" w:hAnsi="Arial" w:cs="Arial"/>
                <w:b/>
                <w:bCs/>
                <w:color w:val="000000"/>
                <w:szCs w:val="21"/>
                <w:lang w:val="en-US" w:eastAsia="zh-CN"/>
              </w:rPr>
              <w:t>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Total power</w:t>
            </w:r>
          </w:p>
        </w:tc>
        <w:tc>
          <w:tcPr>
            <w:tcW w:w="4760" w:type="dxa"/>
            <w:vAlign w:val="center"/>
          </w:tcPr>
          <w:p>
            <w:pPr>
              <w:spacing w:line="360" w:lineRule="auto"/>
              <w:rPr>
                <w:rFonts w:hint="default" w:ascii="Arial" w:hAnsi="Arial" w:cs="Arial"/>
                <w:b/>
                <w:bCs/>
                <w:color w:val="000000"/>
                <w:szCs w:val="21"/>
                <w:lang w:val="en-US" w:eastAsia="zh-CN"/>
              </w:rPr>
            </w:pPr>
            <w:r>
              <w:rPr>
                <w:rFonts w:hint="default" w:ascii="Arial" w:hAnsi="Arial" w:cs="Arial"/>
                <w:b/>
                <w:bCs/>
                <w:color w:val="000000"/>
                <w:szCs w:val="21"/>
                <w:lang w:val="en-US" w:eastAsia="zh-CN"/>
              </w:rPr>
              <w:t>14.5KW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98"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Net weight</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9.5</w:t>
            </w:r>
            <w:r>
              <w:rPr>
                <w:rFonts w:hint="default" w:ascii="Arial" w:hAnsi="Arial" w:cs="Arial"/>
                <w:b/>
                <w:bCs/>
                <w:color w:val="000000"/>
                <w:szCs w:val="21"/>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34" w:hRule="atLeast"/>
          <w:tblCellSpacing w:w="7" w:type="dxa"/>
        </w:trPr>
        <w:tc>
          <w:tcPr>
            <w:tcW w:w="3358" w:type="dxa"/>
            <w:shd w:val="clear" w:color="auto" w:fill="auto"/>
            <w:vAlign w:val="center"/>
          </w:tcPr>
          <w:p>
            <w:pPr>
              <w:spacing w:line="360" w:lineRule="auto"/>
              <w:rPr>
                <w:rFonts w:hint="default" w:ascii="Arial" w:hAnsi="Arial" w:cs="Arial"/>
                <w:b/>
                <w:bCs/>
                <w:color w:val="000000"/>
                <w:szCs w:val="21"/>
              </w:rPr>
            </w:pPr>
            <w:r>
              <w:rPr>
                <w:rFonts w:hint="default" w:ascii="Arial" w:hAnsi="Arial" w:cs="Arial"/>
                <w:b/>
                <w:bCs/>
                <w:color w:val="000000"/>
                <w:szCs w:val="21"/>
              </w:rPr>
              <w:t>Overall dimension</w:t>
            </w:r>
          </w:p>
        </w:tc>
        <w:tc>
          <w:tcPr>
            <w:tcW w:w="4760" w:type="dxa"/>
            <w:vAlign w:val="center"/>
          </w:tcPr>
          <w:p>
            <w:pPr>
              <w:spacing w:line="360" w:lineRule="auto"/>
              <w:rPr>
                <w:rFonts w:hint="default" w:ascii="Arial" w:hAnsi="Arial" w:cs="Arial"/>
                <w:b/>
                <w:bCs/>
                <w:color w:val="000000"/>
                <w:szCs w:val="21"/>
              </w:rPr>
            </w:pPr>
            <w:r>
              <w:rPr>
                <w:rFonts w:hint="default" w:ascii="Arial" w:hAnsi="Arial" w:cs="Arial"/>
                <w:b/>
                <w:bCs/>
                <w:color w:val="000000"/>
                <w:szCs w:val="21"/>
                <w:lang w:val="en-US" w:eastAsia="zh-CN"/>
              </w:rPr>
              <w:t>640</w:t>
            </w:r>
            <w:r>
              <w:rPr>
                <w:rFonts w:hint="default" w:ascii="Arial" w:hAnsi="Arial" w:cs="Arial"/>
                <w:b/>
                <w:bCs/>
                <w:color w:val="000000"/>
                <w:szCs w:val="21"/>
              </w:rPr>
              <w:t>0×</w:t>
            </w:r>
            <w:r>
              <w:rPr>
                <w:rFonts w:hint="default" w:ascii="Arial" w:hAnsi="Arial" w:cs="Arial"/>
                <w:b/>
                <w:bCs/>
                <w:color w:val="000000"/>
                <w:szCs w:val="21"/>
                <w:lang w:val="en-US" w:eastAsia="zh-CN"/>
              </w:rPr>
              <w:t>34</w:t>
            </w:r>
            <w:r>
              <w:rPr>
                <w:rFonts w:hint="default" w:ascii="Arial" w:hAnsi="Arial" w:cs="Arial"/>
                <w:b/>
                <w:bCs/>
                <w:color w:val="000000"/>
                <w:szCs w:val="21"/>
              </w:rPr>
              <w:t>00×</w:t>
            </w:r>
            <w:r>
              <w:rPr>
                <w:rFonts w:hint="default" w:ascii="Arial" w:hAnsi="Arial" w:cs="Arial"/>
                <w:b/>
                <w:bCs/>
                <w:color w:val="000000"/>
                <w:szCs w:val="21"/>
                <w:lang w:val="en-US" w:eastAsia="zh-CN"/>
              </w:rPr>
              <w:t>20</w:t>
            </w:r>
            <w:r>
              <w:rPr>
                <w:rFonts w:hint="default" w:ascii="Arial" w:hAnsi="Arial" w:cs="Arial"/>
                <w:b/>
                <w:bCs/>
                <w:color w:val="000000"/>
                <w:szCs w:val="21"/>
              </w:rPr>
              <w:t>00</w:t>
            </w:r>
            <w:r>
              <w:rPr>
                <w:rFonts w:hint="default" w:ascii="Arial" w:hAnsi="Arial" w:cs="Arial"/>
                <w:b/>
                <w:bCs/>
                <w:color w:val="000000"/>
                <w:szCs w:val="21"/>
                <w:lang w:val="en-US" w:eastAsia="zh-CN"/>
              </w:rPr>
              <w:t>mm</w:t>
            </w:r>
          </w:p>
        </w:tc>
      </w:tr>
    </w:tbl>
    <w:p>
      <w:pPr>
        <w:numPr>
          <w:ilvl w:val="0"/>
          <w:numId w:val="0"/>
        </w:numPr>
        <w:spacing w:before="312" w:beforeLines="100" w:after="312" w:afterLines="100" w:line="360" w:lineRule="auto"/>
        <w:jc w:val="both"/>
        <w:rPr>
          <w:rFonts w:hint="default" w:ascii="Arial" w:hAnsi="Arial" w:cs="Arial"/>
          <w:b/>
          <w:sz w:val="36"/>
          <w:szCs w:val="36"/>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Configuration Information</w:t>
      </w:r>
    </w:p>
    <w:tbl>
      <w:tblPr>
        <w:tblStyle w:val="7"/>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rPr>
            </w:pPr>
            <w:r>
              <w:rPr>
                <w:rFonts w:hint="default" w:ascii="Arial" w:hAnsi="Arial" w:cs="Arial"/>
              </w:rPr>
              <w:t>NO.</w:t>
            </w:r>
          </w:p>
        </w:tc>
        <w:tc>
          <w:tcPr>
            <w:tcW w:w="2748" w:type="dxa"/>
            <w:shd w:val="clear" w:color="auto" w:fill="FFFF99"/>
          </w:tcPr>
          <w:p>
            <w:pPr>
              <w:spacing w:line="480" w:lineRule="auto"/>
              <w:jc w:val="center"/>
              <w:rPr>
                <w:rFonts w:hint="default" w:ascii="Arial" w:hAnsi="Arial" w:cs="Arial"/>
              </w:rPr>
            </w:pPr>
            <w:r>
              <w:rPr>
                <w:rFonts w:hint="default" w:ascii="Arial" w:hAnsi="Arial" w:cs="Arial"/>
              </w:rPr>
              <w:t>Name</w:t>
            </w:r>
          </w:p>
        </w:tc>
        <w:tc>
          <w:tcPr>
            <w:tcW w:w="1932" w:type="dxa"/>
            <w:shd w:val="clear" w:color="auto" w:fill="FFFF99"/>
          </w:tcPr>
          <w:p>
            <w:pPr>
              <w:spacing w:line="480" w:lineRule="auto"/>
              <w:jc w:val="center"/>
              <w:rPr>
                <w:rFonts w:hint="default" w:ascii="Arial" w:hAnsi="Arial" w:cs="Arial"/>
              </w:rPr>
            </w:pPr>
            <w:r>
              <w:rPr>
                <w:rFonts w:hint="default" w:ascii="Arial" w:hAnsi="Arial" w:cs="Arial"/>
              </w:rPr>
              <w:t>Brand</w:t>
            </w:r>
          </w:p>
        </w:tc>
        <w:tc>
          <w:tcPr>
            <w:tcW w:w="2654" w:type="dxa"/>
            <w:shd w:val="clear" w:color="auto" w:fill="FFFF99"/>
          </w:tcPr>
          <w:p>
            <w:pPr>
              <w:spacing w:before="156" w:beforeLines="50"/>
              <w:jc w:val="center"/>
              <w:rPr>
                <w:rFonts w:hint="default" w:ascii="Arial" w:hAnsi="Arial" w:cs="Arial"/>
              </w:rPr>
            </w:pPr>
            <w:r>
              <w:rPr>
                <w:rFonts w:hint="default" w:ascii="Arial" w:hAnsi="Arial" w:cs="Arial"/>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TOSHIBA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SIEMENS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bl>
    <w:p>
      <w:pPr>
        <w:pStyle w:val="14"/>
        <w:spacing w:before="312" w:beforeLines="100" w:after="312" w:afterLines="100" w:line="360" w:lineRule="auto"/>
        <w:ind w:firstLine="0" w:firstLineChars="0"/>
        <w:rPr>
          <w:rFonts w:hint="default" w:ascii="Arial" w:hAnsi="Arial" w:cs="Arial"/>
          <w:b/>
          <w:sz w:val="36"/>
          <w:szCs w:val="36"/>
        </w:rPr>
      </w:pPr>
      <w:r>
        <w:rPr>
          <w:rFonts w:hint="default" w:ascii="Arial" w:hAnsi="Arial" w:cs="Arial"/>
          <w:sz w:val="20"/>
          <w:szCs w:val="20"/>
        </w:rPr>
        <w:t>For any needs of technology improvement, company keeps the right to change above information.</w:t>
      </w:r>
    </w:p>
    <w:p>
      <w:pPr>
        <w:numPr>
          <w:ilvl w:val="0"/>
          <w:numId w:val="0"/>
        </w:numPr>
        <w:spacing w:before="312" w:beforeLines="100" w:after="312" w:afterLines="100" w:line="360" w:lineRule="auto"/>
        <w:ind w:leftChars="0"/>
        <w:jc w:val="center"/>
        <w:rPr>
          <w:rFonts w:hint="default" w:ascii="Arial" w:hAnsi="Arial" w:cs="Arial"/>
          <w:b/>
          <w:sz w:val="36"/>
          <w:szCs w:val="36"/>
        </w:rPr>
      </w:pPr>
      <w:r>
        <w:rPr>
          <w:rFonts w:hint="default" w:ascii="Arial" w:hAnsi="Arial" w:cs="Arial"/>
          <w:b/>
          <w:sz w:val="36"/>
          <w:szCs w:val="36"/>
          <w:lang w:val="en-US" w:eastAsia="zh-CN"/>
        </w:rPr>
        <w:t>IV、</w:t>
      </w: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1" w:name="OLE_LINK3"/>
      <w:bookmarkStart w:id="2" w:name="OLE_LINK4"/>
      <w:r>
        <w:rPr>
          <w:rFonts w:hint="default" w:ascii="Arial" w:hAnsi="Arial" w:cs="Arial"/>
          <w:sz w:val="24"/>
        </w:rPr>
        <w:t>Automatic die-cutting &amp; creasing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bookmarkEnd w:id="1"/>
    <w:bookmarkEnd w:id="2"/>
    <w:p>
      <w:pPr>
        <w:numPr>
          <w:ilvl w:val="0"/>
          <w:numId w:val="5"/>
        </w:numPr>
        <w:spacing w:before="312" w:beforeLines="100" w:after="312" w:afterLines="100" w:line="360" w:lineRule="auto"/>
        <w:rPr>
          <w:rFonts w:hint="default" w:ascii="Arial" w:hAnsi="Arial" w:cs="Arial"/>
          <w:b/>
          <w:sz w:val="28"/>
          <w:szCs w:val="28"/>
        </w:rPr>
      </w:pPr>
      <w:r>
        <w:rPr>
          <w:rFonts w:hint="default" w:ascii="Arial" w:hAnsi="Arial" w:eastAsia="宋体" w:cs="Arial"/>
          <w:b/>
          <w:bCs/>
          <w:sz w:val="28"/>
          <w:szCs w:val="28"/>
          <w:lang w:val="zh-TW" w:eastAsia="zh-CN"/>
        </w:rPr>
        <w:drawing>
          <wp:anchor distT="0" distB="0" distL="114935" distR="114935" simplePos="0" relativeHeight="251699200" behindDoc="0" locked="0" layoutInCell="1" allowOverlap="1">
            <wp:simplePos x="0" y="0"/>
            <wp:positionH relativeFrom="column">
              <wp:posOffset>884555</wp:posOffset>
            </wp:positionH>
            <wp:positionV relativeFrom="paragraph">
              <wp:posOffset>481965</wp:posOffset>
            </wp:positionV>
            <wp:extent cx="3727450" cy="3034030"/>
            <wp:effectExtent l="0" t="0" r="6350" b="13970"/>
            <wp:wrapNone/>
            <wp:docPr id="20" name="图片 2" descr="1517737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517737630(1)"/>
                    <pic:cNvPicPr>
                      <a:picLocks noChangeAspect="1"/>
                    </pic:cNvPicPr>
                  </pic:nvPicPr>
                  <pic:blipFill>
                    <a:blip r:embed="rId18"/>
                    <a:stretch>
                      <a:fillRect/>
                    </a:stretch>
                  </pic:blipFill>
                  <pic:spPr>
                    <a:xfrm>
                      <a:off x="0" y="0"/>
                      <a:ext cx="3727450" cy="3034030"/>
                    </a:xfrm>
                    <a:prstGeom prst="rect">
                      <a:avLst/>
                    </a:prstGeom>
                    <a:noFill/>
                    <a:ln w="9525">
                      <a:noFill/>
                    </a:ln>
                  </pic:spPr>
                </pic:pic>
              </a:graphicData>
            </a:graphic>
          </wp:anchor>
        </w:drawing>
      </w:r>
      <w:r>
        <w:rPr>
          <w:rFonts w:hint="default" w:ascii="Arial" w:hAnsi="Arial" w:cs="Arial"/>
          <w:b/>
          <w:sz w:val="28"/>
          <w:szCs w:val="28"/>
        </w:rPr>
        <w:t>Paper Feeding Unit</w:t>
      </w:r>
    </w:p>
    <w:p>
      <w:pPr>
        <w:numPr>
          <w:ilvl w:val="0"/>
          <w:numId w:val="0"/>
        </w:numPr>
        <w:spacing w:before="312" w:beforeLines="100" w:after="312" w:afterLines="100" w:line="360" w:lineRule="auto"/>
        <w:jc w:val="center"/>
        <w:rPr>
          <w:rFonts w:hint="default" w:ascii="Arial" w:hAnsi="Arial" w:cs="Arial"/>
          <w:b/>
          <w:sz w:val="28"/>
          <w:szCs w:val="28"/>
        </w:rPr>
      </w:pPr>
    </w:p>
    <w:p>
      <w:pPr>
        <w:numPr>
          <w:ilvl w:val="0"/>
          <w:numId w:val="0"/>
        </w:numPr>
        <w:spacing w:before="312" w:beforeLines="100" w:after="312" w:afterLines="100" w:line="360" w:lineRule="auto"/>
        <w:jc w:val="center"/>
        <w:rPr>
          <w:rFonts w:hint="default" w:ascii="Arial" w:hAnsi="Arial" w:cs="Arial"/>
          <w:b/>
          <w:sz w:val="28"/>
          <w:szCs w:val="28"/>
        </w:rPr>
      </w:pPr>
    </w:p>
    <w:p>
      <w:pPr>
        <w:numPr>
          <w:ilvl w:val="0"/>
          <w:numId w:val="0"/>
        </w:numPr>
        <w:spacing w:before="312" w:beforeLines="100" w:after="312" w:afterLines="100" w:line="360" w:lineRule="auto"/>
        <w:jc w:val="center"/>
        <w:rPr>
          <w:rFonts w:hint="default" w:ascii="Arial" w:hAnsi="Arial" w:cs="Arial"/>
          <w:b/>
          <w:sz w:val="28"/>
          <w:szCs w:val="28"/>
        </w:rPr>
      </w:pPr>
    </w:p>
    <w:p>
      <w:pPr>
        <w:numPr>
          <w:ilvl w:val="0"/>
          <w:numId w:val="0"/>
        </w:numPr>
        <w:spacing w:before="312" w:beforeLines="100" w:after="312" w:afterLines="100" w:line="360" w:lineRule="auto"/>
        <w:jc w:val="both"/>
        <w:rPr>
          <w:rFonts w:hint="default" w:ascii="Arial" w:hAnsi="Arial" w:cs="Arial"/>
          <w:b/>
          <w:sz w:val="28"/>
          <w:szCs w:val="28"/>
        </w:rPr>
      </w:pPr>
    </w:p>
    <w:p>
      <w:pPr>
        <w:numPr>
          <w:ilvl w:val="0"/>
          <w:numId w:val="0"/>
        </w:numPr>
        <w:spacing w:before="312" w:beforeLines="100" w:after="312" w:afterLines="100" w:line="360" w:lineRule="auto"/>
        <w:jc w:val="both"/>
        <w:rPr>
          <w:rFonts w:hint="default" w:ascii="Arial" w:hAnsi="Arial" w:cs="Arial"/>
          <w:b/>
          <w:sz w:val="28"/>
          <w:szCs w:val="28"/>
        </w:rPr>
      </w:pPr>
    </w:p>
    <w:p>
      <w:pPr>
        <w:pStyle w:val="14"/>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(Feida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4"/>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4"/>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7"/>
        </w:numPr>
        <w:spacing w:before="312"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312" w:beforeLines="100" w:line="360" w:lineRule="auto"/>
        <w:jc w:val="center"/>
        <w:rPr>
          <w:rFonts w:hint="eastAsia" w:ascii="Arial" w:hAnsi="Arial" w:eastAsia="宋体" w:cs="Arial"/>
          <w:b/>
          <w:sz w:val="28"/>
          <w:szCs w:val="28"/>
          <w:lang w:eastAsia="zh-CN"/>
        </w:rPr>
      </w:pPr>
      <w:r>
        <w:rPr>
          <w:rFonts w:hint="eastAsia" w:ascii="Arial" w:hAnsi="Arial" w:eastAsia="宋体" w:cs="Arial"/>
          <w:b/>
          <w:sz w:val="28"/>
          <w:szCs w:val="28"/>
          <w:lang w:eastAsia="zh-CN"/>
        </w:rPr>
        <w:drawing>
          <wp:inline distT="0" distB="0" distL="114300" distR="114300">
            <wp:extent cx="4295140" cy="2865120"/>
            <wp:effectExtent l="0" t="0" r="10160" b="11430"/>
            <wp:docPr id="21" name="图片 21" descr="_DSC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_DSC1807"/>
                    <pic:cNvPicPr>
                      <a:picLocks noChangeAspect="1"/>
                    </pic:cNvPicPr>
                  </pic:nvPicPr>
                  <pic:blipFill>
                    <a:blip r:embed="rId19"/>
                    <a:stretch>
                      <a:fillRect/>
                    </a:stretch>
                  </pic:blipFill>
                  <pic:spPr>
                    <a:xfrm>
                      <a:off x="0" y="0"/>
                      <a:ext cx="4295140" cy="2865120"/>
                    </a:xfrm>
                    <a:prstGeom prst="rect">
                      <a:avLst/>
                    </a:prstGeom>
                  </pic:spPr>
                </pic:pic>
              </a:graphicData>
            </a:graphic>
          </wp:inline>
        </w:drawing>
      </w:r>
    </w:p>
    <w:p>
      <w:pPr>
        <w:pStyle w:val="14"/>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4"/>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9"/>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Die-cutting Unit</w:t>
      </w:r>
    </w:p>
    <w:p>
      <w:pPr>
        <w:numPr>
          <w:ilvl w:val="0"/>
          <w:numId w:val="0"/>
        </w:numPr>
        <w:spacing w:before="312" w:beforeLines="100" w:after="312" w:afterLines="100" w:line="360" w:lineRule="auto"/>
        <w:rPr>
          <w:rFonts w:hint="default" w:ascii="Arial" w:hAnsi="Arial" w:cs="Arial"/>
          <w:b/>
          <w:sz w:val="28"/>
          <w:szCs w:val="28"/>
        </w:rPr>
      </w:pPr>
      <w:r>
        <w:rPr>
          <w:rFonts w:hint="default" w:ascii="Arial" w:hAnsi="Arial" w:cs="Arial"/>
        </w:rPr>
        <w:drawing>
          <wp:inline distT="0" distB="0" distL="114300" distR="114300">
            <wp:extent cx="2527300" cy="1925955"/>
            <wp:effectExtent l="0" t="0" r="6350" b="17145"/>
            <wp:docPr id="22" name="图片 5" descr="1050mm Bobst Stripping Automatic Label die cut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1050mm Bobst Stripping Automatic Label die cutting machine"/>
                    <pic:cNvPicPr>
                      <a:picLocks noChangeAspect="1"/>
                    </pic:cNvPicPr>
                  </pic:nvPicPr>
                  <pic:blipFill>
                    <a:blip r:embed="rId20"/>
                    <a:stretch>
                      <a:fillRect/>
                    </a:stretch>
                  </pic:blipFill>
                  <pic:spPr>
                    <a:xfrm>
                      <a:off x="0" y="0"/>
                      <a:ext cx="2527300" cy="1925955"/>
                    </a:xfrm>
                    <a:prstGeom prst="rect">
                      <a:avLst/>
                    </a:prstGeom>
                    <a:noFill/>
                    <a:ln w="9525">
                      <a:noFill/>
                    </a:ln>
                  </pic:spPr>
                </pic:pic>
              </a:graphicData>
            </a:graphic>
          </wp:inline>
        </w:drawing>
      </w:r>
      <w:r>
        <w:rPr>
          <w:rFonts w:hint="eastAsia" w:ascii="Arial" w:hAnsi="Arial" w:cs="Arial"/>
          <w:lang w:val="en-US" w:eastAsia="zh-CN"/>
        </w:rPr>
        <w:t xml:space="preserve"> </w:t>
      </w:r>
      <w:r>
        <w:rPr>
          <w:rFonts w:hint="default" w:ascii="Arial" w:hAnsi="Arial" w:eastAsia="Cambria" w:cs="Arial"/>
          <w:b/>
          <w:bCs/>
          <w:sz w:val="28"/>
          <w:szCs w:val="28"/>
        </w:rPr>
        <w:drawing>
          <wp:inline distT="0" distB="0" distL="114300" distR="114300">
            <wp:extent cx="2573020" cy="1924685"/>
            <wp:effectExtent l="0" t="0" r="17780" b="18415"/>
            <wp:docPr id="13" name="图片 4" descr="模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模切"/>
                    <pic:cNvPicPr>
                      <a:picLocks noChangeAspect="1"/>
                    </pic:cNvPicPr>
                  </pic:nvPicPr>
                  <pic:blipFill>
                    <a:blip r:embed="rId21"/>
                    <a:stretch>
                      <a:fillRect/>
                    </a:stretch>
                  </pic:blipFill>
                  <pic:spPr>
                    <a:xfrm>
                      <a:off x="0" y="0"/>
                      <a:ext cx="2573020" cy="1924685"/>
                    </a:xfrm>
                    <a:prstGeom prst="rect">
                      <a:avLst/>
                    </a:prstGeom>
                    <a:noFill/>
                    <a:ln w="9525">
                      <a:noFill/>
                    </a:ln>
                  </pic:spPr>
                </pic:pic>
              </a:graphicData>
            </a:graphic>
          </wp:inline>
        </w:drawing>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Japan intermittent mechanism is the main transmission part of the die-cutting machine, and it improves the die-cutting speed and precision and reduces the device noise, while the speed and precision cannot be realized by any domestic mechanism.</w:t>
      </w:r>
    </w:p>
    <w:p>
      <w:pPr>
        <w:pStyle w:val="14"/>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11"/>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Collecting Unit</w:t>
      </w:r>
    </w:p>
    <w:p>
      <w:pPr>
        <w:numPr>
          <w:ilvl w:val="0"/>
          <w:numId w:val="0"/>
        </w:numPr>
        <w:spacing w:before="312" w:beforeLines="100" w:after="312" w:afterLines="100" w:line="360" w:lineRule="auto"/>
        <w:jc w:val="center"/>
        <w:rPr>
          <w:rFonts w:hint="eastAsia" w:ascii="Arial" w:hAnsi="Arial" w:eastAsia="宋体" w:cs="Arial"/>
          <w:b/>
          <w:sz w:val="28"/>
          <w:szCs w:val="28"/>
          <w:lang w:eastAsia="zh-CN"/>
        </w:rPr>
      </w:pPr>
      <w:r>
        <w:rPr>
          <w:rFonts w:hint="default" w:ascii="Arial" w:hAnsi="Arial" w:eastAsia="宋体" w:cs="Arial"/>
          <w:b/>
          <w:bCs/>
          <w:sz w:val="28"/>
          <w:szCs w:val="28"/>
          <w:lang w:eastAsia="zh-CN"/>
        </w:rPr>
        <w:drawing>
          <wp:inline distT="0" distB="0" distL="114300" distR="114300">
            <wp:extent cx="3825240" cy="2627630"/>
            <wp:effectExtent l="0" t="0" r="3810" b="1270"/>
            <wp:docPr id="15" name="图片 6" descr="151774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1517742213(1)"/>
                    <pic:cNvPicPr>
                      <a:picLocks noChangeAspect="1"/>
                    </pic:cNvPicPr>
                  </pic:nvPicPr>
                  <pic:blipFill>
                    <a:blip r:embed="rId22"/>
                    <a:stretch>
                      <a:fillRect/>
                    </a:stretch>
                  </pic:blipFill>
                  <pic:spPr>
                    <a:xfrm>
                      <a:off x="0" y="0"/>
                      <a:ext cx="3825240" cy="2627630"/>
                    </a:xfrm>
                    <a:prstGeom prst="rect">
                      <a:avLst/>
                    </a:prstGeom>
                    <a:noFill/>
                    <a:ln w="9525">
                      <a:noFill/>
                    </a:ln>
                  </pic:spPr>
                </pic:pic>
              </a:graphicData>
            </a:graphic>
          </wp:inline>
        </w:drawing>
      </w:r>
    </w:p>
    <w:p>
      <w:pPr>
        <w:pStyle w:val="14"/>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4"/>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4"/>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numPr>
          <w:ilvl w:val="0"/>
          <w:numId w:val="13"/>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Electrical Control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eastAsia="宋体" w:cs="Arial"/>
          <w:b/>
          <w:bCs/>
          <w:sz w:val="28"/>
          <w:szCs w:val="28"/>
          <w:lang w:eastAsia="zh-CN"/>
        </w:rPr>
        <w:drawing>
          <wp:inline distT="0" distB="0" distL="114300" distR="114300">
            <wp:extent cx="4070985" cy="3157855"/>
            <wp:effectExtent l="0" t="0" r="5715" b="4445"/>
            <wp:docPr id="16" name="图片 7" descr="电气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电气箱"/>
                    <pic:cNvPicPr>
                      <a:picLocks noChangeAspect="1"/>
                    </pic:cNvPicPr>
                  </pic:nvPicPr>
                  <pic:blipFill>
                    <a:blip r:embed="rId23"/>
                    <a:stretch>
                      <a:fillRect/>
                    </a:stretch>
                  </pic:blipFill>
                  <pic:spPr>
                    <a:xfrm>
                      <a:off x="0" y="0"/>
                      <a:ext cx="4070985" cy="3157855"/>
                    </a:xfrm>
                    <a:prstGeom prst="rect">
                      <a:avLst/>
                    </a:prstGeom>
                    <a:noFill/>
                    <a:ln w="9525">
                      <a:noFill/>
                    </a:ln>
                  </pic:spPr>
                </pic:pic>
              </a:graphicData>
            </a:graphic>
          </wp:inline>
        </w:drawing>
      </w:r>
    </w:p>
    <w:p>
      <w:pPr>
        <w:pStyle w:val="14"/>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frequency converter with Taiwan main motor provides high power for paper feeding, paper conveying, die-cutting, and paper collecting.</w:t>
      </w:r>
    </w:p>
    <w:p>
      <w:pPr>
        <w:pStyle w:val="14"/>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4"/>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4"/>
        <w:numPr>
          <w:numId w:val="0"/>
        </w:numPr>
        <w:spacing w:after="240" w:line="360" w:lineRule="auto"/>
        <w:ind w:leftChars="0"/>
        <w:rPr>
          <w:rFonts w:hint="default" w:ascii="Arial" w:hAnsi="Arial" w:cs="Arial"/>
          <w:sz w:val="24"/>
        </w:rPr>
      </w:pPr>
    </w:p>
    <w:p>
      <w:pPr>
        <w:spacing w:before="312" w:beforeLines="100" w:after="312" w:afterLines="100" w:line="360" w:lineRule="auto"/>
        <w:rPr>
          <w:rFonts w:hint="default" w:ascii="Arial" w:hAnsi="Arial" w:cs="Arial"/>
          <w:b/>
          <w:sz w:val="28"/>
          <w:szCs w:val="28"/>
        </w:rPr>
      </w:pPr>
      <w:r>
        <w:rPr>
          <w:rFonts w:hint="eastAsia" w:ascii="Arial" w:hAnsi="Arial" w:cs="Arial"/>
          <w:b/>
          <w:sz w:val="28"/>
          <w:szCs w:val="28"/>
          <w:lang w:val="en-US" w:eastAsia="zh-CN"/>
        </w:rPr>
        <w:t>6</w:t>
      </w:r>
      <w:r>
        <w:rPr>
          <w:rFonts w:hint="default" w:ascii="Arial" w:hAnsi="Arial" w:cs="Arial"/>
          <w:b/>
          <w:sz w:val="28"/>
          <w:szCs w:val="28"/>
          <w:lang w:val="en-US" w:eastAsia="zh-CN"/>
        </w:rPr>
        <w:t>、</w:t>
      </w:r>
      <w:r>
        <w:rPr>
          <w:rFonts w:hint="default" w:ascii="Arial" w:hAnsi="Arial" w:cs="Arial"/>
          <w:b/>
          <w:sz w:val="28"/>
          <w:szCs w:val="28"/>
        </w:rPr>
        <w:t>Paper Stripping Unit</w:t>
      </w:r>
    </w:p>
    <w:p>
      <w:p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088765" cy="2982595"/>
            <wp:effectExtent l="0" t="0" r="6985" b="8255"/>
            <wp:docPr id="11" name="图片 11"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inpeng Wang\Desktop\aaron wang\sale markets\继国图片整理\局部图\清废\清废.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88765" cy="2982595"/>
                    </a:xfrm>
                    <a:prstGeom prst="rect">
                      <a:avLst/>
                    </a:prstGeom>
                    <a:noFill/>
                    <a:ln>
                      <a:noFill/>
                    </a:ln>
                  </pic:spPr>
                </pic:pic>
              </a:graphicData>
            </a:graphic>
          </wp:inline>
        </w:drawing>
      </w:r>
    </w:p>
    <w:p>
      <w:pPr>
        <w:pStyle w:val="14"/>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4"/>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4"/>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4"/>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4"/>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stripping process is reasonably designed to eliminate the defect of low speed and plate deviating during stripping.</w:t>
      </w:r>
    </w:p>
    <w:p>
      <w:pPr>
        <w:pStyle w:val="14"/>
        <w:numPr>
          <w:numId w:val="0"/>
        </w:numPr>
        <w:spacing w:after="240" w:line="360" w:lineRule="auto"/>
        <w:ind w:leftChars="0"/>
        <w:rPr>
          <w:rFonts w:hint="default" w:ascii="Arial" w:hAnsi="Arial" w:cs="Arial"/>
          <w:sz w:val="24"/>
        </w:rPr>
      </w:pPr>
      <w:bookmarkStart w:id="3" w:name="_GoBack"/>
      <w:bookmarkEnd w:id="3"/>
    </w:p>
    <w:p>
      <w:pPr>
        <w:pStyle w:val="14"/>
        <w:numPr>
          <w:ilvl w:val="0"/>
          <w:numId w:val="0"/>
        </w:numPr>
        <w:spacing w:after="240" w:line="360" w:lineRule="auto"/>
        <w:ind w:leftChars="0"/>
        <w:rPr>
          <w:rFonts w:hint="default" w:ascii="Arial" w:hAnsi="Arial" w:eastAsia="宋体" w:cs="Arial"/>
          <w:sz w:val="24"/>
          <w:lang w:val="en-US" w:eastAsia="zh-CN"/>
        </w:rPr>
      </w:pPr>
    </w:p>
    <w:p>
      <w:pPr>
        <w:numPr>
          <w:ilvl w:val="0"/>
          <w:numId w:val="0"/>
        </w:numPr>
        <w:spacing w:before="312" w:beforeLines="100" w:after="312" w:afterLines="100" w:line="360" w:lineRule="auto"/>
        <w:ind w:left="-420" w:leftChars="0"/>
        <w:jc w:val="center"/>
        <w:rPr>
          <w:rFonts w:hint="default" w:ascii="Arial" w:hAnsi="Arial" w:cs="Arial"/>
          <w:b/>
          <w:sz w:val="36"/>
          <w:szCs w:val="36"/>
        </w:rPr>
      </w:pPr>
      <w:r>
        <w:rPr>
          <w:rFonts w:hint="default" w:ascii="Arial" w:hAnsi="Arial" w:cs="Arial"/>
          <w:b/>
          <w:sz w:val="36"/>
          <w:szCs w:val="36"/>
          <w:lang w:val="en-US" w:eastAsia="zh-CN"/>
        </w:rPr>
        <w:t>V、</w:t>
      </w: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Documents</w:t>
      </w:r>
    </w:p>
    <w:p>
      <w:pPr>
        <w:numPr>
          <w:ilvl w:val="0"/>
          <w:numId w:val="16"/>
        </w:numPr>
        <w:spacing w:line="360" w:lineRule="auto"/>
        <w:ind w:left="357" w:firstLine="0"/>
        <w:rPr>
          <w:rFonts w:hint="default" w:ascii="Arial" w:hAnsi="Arial" w:cs="Arial"/>
          <w:sz w:val="24"/>
        </w:rPr>
      </w:pPr>
      <w:r>
        <w:rPr>
          <w:rFonts w:hint="default" w:ascii="Arial" w:hAnsi="Arial" w:cs="Arial"/>
          <w:sz w:val="24"/>
        </w:rPr>
        <w:t>Certificate of acceptance  2、Packing list  3、Instruction manual</w:t>
      </w:r>
    </w:p>
    <w:p>
      <w:pPr>
        <w:rPr>
          <w:rFonts w:hint="default" w:ascii="Arial" w:hAnsi="Arial" w:cs="Arial"/>
          <w:b/>
          <w:sz w:val="28"/>
          <w:szCs w:val="28"/>
        </w:rPr>
      </w:pPr>
      <w:r>
        <w:rPr>
          <w:rFonts w:hint="default" w:ascii="Arial" w:hAnsi="Arial" w:cs="Arial"/>
          <w:b/>
          <w:sz w:val="28"/>
          <w:szCs w:val="28"/>
        </w:rPr>
        <w:t>2、Accompanying tools</w:t>
      </w:r>
    </w:p>
    <w:tbl>
      <w:tblPr>
        <w:tblStyle w:val="8"/>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3、Additional accessories and consumable spares</w:t>
      </w:r>
    </w:p>
    <w:tbl>
      <w:tblPr>
        <w:tblStyle w:val="8"/>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57"/>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457"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3875"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457"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3875"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center"/>
        <w:rPr>
          <w:rFonts w:hint="default" w:ascii="Arial" w:hAnsi="Arial" w:cs="Arial"/>
          <w:b/>
          <w:sz w:val="36"/>
          <w:szCs w:val="36"/>
          <w:lang w:val="en-US" w:eastAsia="zh-CN"/>
        </w:rPr>
      </w:pPr>
    </w:p>
    <w:p>
      <w:pPr>
        <w:spacing w:before="240" w:after="240"/>
        <w:jc w:val="center"/>
        <w:rPr>
          <w:rFonts w:hint="default" w:ascii="Arial" w:hAnsi="Arial" w:cs="Arial"/>
          <w:b/>
          <w:sz w:val="36"/>
          <w:szCs w:val="36"/>
        </w:rPr>
      </w:pPr>
      <w:r>
        <w:rPr>
          <w:rFonts w:hint="default"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rPr>
          <w:rFonts w:hint="default" w:ascii="Arial" w:hAnsi="Arial" w:cs="Arial"/>
          <w:b/>
          <w:sz w:val="28"/>
          <w:szCs w:val="28"/>
        </w:rPr>
      </w:pPr>
      <w:r>
        <w:rPr>
          <w:rFonts w:hint="default" w:ascii="Arial" w:hAnsi="Arial" w:cs="Arial"/>
          <w:b/>
          <w:sz w:val="28"/>
          <w:szCs w:val="28"/>
        </w:rPr>
        <w:t>1、Establishing product technical record management 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6"/>
        <w:numPr>
          <w:ilvl w:val="0"/>
          <w:numId w:val="17"/>
        </w:numPr>
        <w:spacing w:after="240" w:line="360" w:lineRule="auto"/>
        <w:ind w:left="0" w:firstLine="357" w:firstLineChars="0"/>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7"/>
        </w:numPr>
        <w:spacing w:after="240" w:line="360" w:lineRule="auto"/>
        <w:ind w:left="0" w:firstLine="357" w:firstLineChars="0"/>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7"/>
        </w:numPr>
        <w:spacing w:after="240" w:line="360" w:lineRule="auto"/>
        <w:ind w:left="0" w:firstLine="357" w:firstLineChars="0"/>
        <w:rPr>
          <w:rFonts w:hint="default" w:ascii="Arial" w:hAnsi="Arial" w:cs="Arial"/>
          <w:sz w:val="24"/>
        </w:rPr>
      </w:pPr>
      <w:r>
        <w:rPr>
          <w:rFonts w:hint="default" w:ascii="Arial" w:hAnsi="Arial" w:cs="Arial"/>
          <w:b/>
          <w:bCs/>
          <w:sz w:val="24"/>
        </w:rPr>
        <w:t>Time-limited 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7"/>
        </w:numPr>
        <w:spacing w:after="240" w:line="360" w:lineRule="auto"/>
        <w:ind w:left="0" w:firstLine="357" w:firstLineChars="0"/>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6"/>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6"/>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sectPr>
      <w:footerReference r:id="rId6" w:type="first"/>
      <w:footerReference r:id="rId5" w:type="default"/>
      <w:pgSz w:w="11906" w:h="16838"/>
      <w:pgMar w:top="1440" w:right="1800" w:bottom="1440" w:left="1800" w:header="851" w:footer="992" w:gutter="0"/>
      <w:pgNumType w:fmt="upperRoman"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default"/>
    <w:sig w:usb0="A00002EF" w:usb1="420020E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1883"/>
      </w:tabs>
      <w:jc w:val="left"/>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60288"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7"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0AC1EFC"/>
    <w:multiLevelType w:val="multilevel"/>
    <w:tmpl w:val="20AC1EF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ABF3809"/>
    <w:multiLevelType w:val="singleLevel"/>
    <w:tmpl w:val="5ABF3809"/>
    <w:lvl w:ilvl="0" w:tentative="0">
      <w:start w:val="1"/>
      <w:numFmt w:val="decimal"/>
      <w:suff w:val="nothing"/>
      <w:lvlText w:val="%1、"/>
      <w:lvlJc w:val="left"/>
    </w:lvl>
  </w:abstractNum>
  <w:abstractNum w:abstractNumId="12">
    <w:nsid w:val="5ABF385F"/>
    <w:multiLevelType w:val="singleLevel"/>
    <w:tmpl w:val="5ABF385F"/>
    <w:lvl w:ilvl="0" w:tentative="0">
      <w:start w:val="2"/>
      <w:numFmt w:val="decimal"/>
      <w:suff w:val="nothing"/>
      <w:lvlText w:val="%1、"/>
      <w:lvlJc w:val="left"/>
    </w:lvl>
  </w:abstractNum>
  <w:abstractNum w:abstractNumId="13">
    <w:nsid w:val="5ABF388B"/>
    <w:multiLevelType w:val="singleLevel"/>
    <w:tmpl w:val="5ABF388B"/>
    <w:lvl w:ilvl="0" w:tentative="0">
      <w:start w:val="3"/>
      <w:numFmt w:val="decimal"/>
      <w:suff w:val="nothing"/>
      <w:lvlText w:val="%1、"/>
      <w:lvlJc w:val="left"/>
    </w:lvl>
  </w:abstractNum>
  <w:abstractNum w:abstractNumId="14">
    <w:nsid w:val="5ABF38BF"/>
    <w:multiLevelType w:val="singleLevel"/>
    <w:tmpl w:val="5ABF38BF"/>
    <w:lvl w:ilvl="0" w:tentative="0">
      <w:start w:val="4"/>
      <w:numFmt w:val="decimal"/>
      <w:suff w:val="nothing"/>
      <w:lvlText w:val="%1、"/>
      <w:lvlJc w:val="left"/>
    </w:lvl>
  </w:abstractNum>
  <w:abstractNum w:abstractNumId="15">
    <w:nsid w:val="5ABF38DF"/>
    <w:multiLevelType w:val="singleLevel"/>
    <w:tmpl w:val="5ABF38DF"/>
    <w:lvl w:ilvl="0" w:tentative="0">
      <w:start w:val="5"/>
      <w:numFmt w:val="decimal"/>
      <w:suff w:val="nothing"/>
      <w:lvlText w:val="%1、"/>
      <w:lvlJc w:val="left"/>
    </w:lvl>
  </w:abstractNum>
  <w:abstractNum w:abstractNumId="16">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3"/>
  </w:num>
  <w:num w:numId="3">
    <w:abstractNumId w:val="8"/>
  </w:num>
  <w:num w:numId="4">
    <w:abstractNumId w:val="4"/>
  </w:num>
  <w:num w:numId="5">
    <w:abstractNumId w:val="11"/>
  </w:num>
  <w:num w:numId="6">
    <w:abstractNumId w:val="1"/>
  </w:num>
  <w:num w:numId="7">
    <w:abstractNumId w:val="12"/>
  </w:num>
  <w:num w:numId="8">
    <w:abstractNumId w:val="9"/>
  </w:num>
  <w:num w:numId="9">
    <w:abstractNumId w:val="13"/>
  </w:num>
  <w:num w:numId="10">
    <w:abstractNumId w:val="16"/>
  </w:num>
  <w:num w:numId="11">
    <w:abstractNumId w:val="14"/>
  </w:num>
  <w:num w:numId="12">
    <w:abstractNumId w:val="10"/>
  </w:num>
  <w:num w:numId="13">
    <w:abstractNumId w:val="15"/>
  </w:num>
  <w:num w:numId="14">
    <w:abstractNumId w:val="0"/>
  </w:num>
  <w:num w:numId="15">
    <w:abstractNumId w:val="6"/>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C687A"/>
    <w:rsid w:val="00106D0E"/>
    <w:rsid w:val="00111B78"/>
    <w:rsid w:val="00175467"/>
    <w:rsid w:val="00190BC4"/>
    <w:rsid w:val="001935E2"/>
    <w:rsid w:val="001A151C"/>
    <w:rsid w:val="001A6E37"/>
    <w:rsid w:val="001C148C"/>
    <w:rsid w:val="001D50F2"/>
    <w:rsid w:val="002070A4"/>
    <w:rsid w:val="00243749"/>
    <w:rsid w:val="00264131"/>
    <w:rsid w:val="0029615E"/>
    <w:rsid w:val="002B1A55"/>
    <w:rsid w:val="002C6844"/>
    <w:rsid w:val="002D49BB"/>
    <w:rsid w:val="002E1190"/>
    <w:rsid w:val="002E597E"/>
    <w:rsid w:val="00301FBE"/>
    <w:rsid w:val="00303EDE"/>
    <w:rsid w:val="003216F7"/>
    <w:rsid w:val="00350633"/>
    <w:rsid w:val="00362B08"/>
    <w:rsid w:val="00364CCC"/>
    <w:rsid w:val="00394E3A"/>
    <w:rsid w:val="003A0E21"/>
    <w:rsid w:val="003A18B6"/>
    <w:rsid w:val="003A39A6"/>
    <w:rsid w:val="003E4BF9"/>
    <w:rsid w:val="0040370D"/>
    <w:rsid w:val="004049E9"/>
    <w:rsid w:val="00447D7B"/>
    <w:rsid w:val="00461846"/>
    <w:rsid w:val="0046715E"/>
    <w:rsid w:val="00472288"/>
    <w:rsid w:val="00476D9C"/>
    <w:rsid w:val="00486CA3"/>
    <w:rsid w:val="0049691F"/>
    <w:rsid w:val="004A00CC"/>
    <w:rsid w:val="004B1C7C"/>
    <w:rsid w:val="004B3852"/>
    <w:rsid w:val="004F1673"/>
    <w:rsid w:val="004F1E02"/>
    <w:rsid w:val="0052403A"/>
    <w:rsid w:val="0052701B"/>
    <w:rsid w:val="00550C0D"/>
    <w:rsid w:val="00550D57"/>
    <w:rsid w:val="005834E2"/>
    <w:rsid w:val="00592EB8"/>
    <w:rsid w:val="005B2132"/>
    <w:rsid w:val="005B461C"/>
    <w:rsid w:val="005B5ABD"/>
    <w:rsid w:val="005C606C"/>
    <w:rsid w:val="005D307C"/>
    <w:rsid w:val="005D57F3"/>
    <w:rsid w:val="00621765"/>
    <w:rsid w:val="00657754"/>
    <w:rsid w:val="006A46C5"/>
    <w:rsid w:val="006C3347"/>
    <w:rsid w:val="006F7B50"/>
    <w:rsid w:val="007127DA"/>
    <w:rsid w:val="00714DB3"/>
    <w:rsid w:val="007311BF"/>
    <w:rsid w:val="00751BBD"/>
    <w:rsid w:val="00765E9E"/>
    <w:rsid w:val="00772E1E"/>
    <w:rsid w:val="00775433"/>
    <w:rsid w:val="00794D05"/>
    <w:rsid w:val="00796892"/>
    <w:rsid w:val="007C23C5"/>
    <w:rsid w:val="007D26D4"/>
    <w:rsid w:val="007D54C5"/>
    <w:rsid w:val="007D5DB8"/>
    <w:rsid w:val="007E76D8"/>
    <w:rsid w:val="00811777"/>
    <w:rsid w:val="00815A01"/>
    <w:rsid w:val="00853A39"/>
    <w:rsid w:val="00864C3B"/>
    <w:rsid w:val="00880D58"/>
    <w:rsid w:val="00896C73"/>
    <w:rsid w:val="008A00CF"/>
    <w:rsid w:val="008E1768"/>
    <w:rsid w:val="008E6351"/>
    <w:rsid w:val="00904E19"/>
    <w:rsid w:val="009255EA"/>
    <w:rsid w:val="00935EF7"/>
    <w:rsid w:val="00946966"/>
    <w:rsid w:val="009A343C"/>
    <w:rsid w:val="009B2482"/>
    <w:rsid w:val="00A04834"/>
    <w:rsid w:val="00A06318"/>
    <w:rsid w:val="00A10D3F"/>
    <w:rsid w:val="00A15DC1"/>
    <w:rsid w:val="00A22C21"/>
    <w:rsid w:val="00A41B2A"/>
    <w:rsid w:val="00A446E8"/>
    <w:rsid w:val="00A6674A"/>
    <w:rsid w:val="00A91D90"/>
    <w:rsid w:val="00A92432"/>
    <w:rsid w:val="00AA0139"/>
    <w:rsid w:val="00AC0778"/>
    <w:rsid w:val="00AC246C"/>
    <w:rsid w:val="00AD4058"/>
    <w:rsid w:val="00B04E34"/>
    <w:rsid w:val="00B855BD"/>
    <w:rsid w:val="00BA4F8C"/>
    <w:rsid w:val="00C06BB1"/>
    <w:rsid w:val="00C12B28"/>
    <w:rsid w:val="00C16A08"/>
    <w:rsid w:val="00C92B96"/>
    <w:rsid w:val="00C9604D"/>
    <w:rsid w:val="00CB288C"/>
    <w:rsid w:val="00CB5A4A"/>
    <w:rsid w:val="00CC4B98"/>
    <w:rsid w:val="00CD6F53"/>
    <w:rsid w:val="00CF3AB7"/>
    <w:rsid w:val="00D055B0"/>
    <w:rsid w:val="00D45D76"/>
    <w:rsid w:val="00DA25F8"/>
    <w:rsid w:val="00DE57A2"/>
    <w:rsid w:val="00DF3600"/>
    <w:rsid w:val="00DF425B"/>
    <w:rsid w:val="00E23F81"/>
    <w:rsid w:val="00E54E41"/>
    <w:rsid w:val="00E87AC8"/>
    <w:rsid w:val="00E94CD8"/>
    <w:rsid w:val="00F16E8D"/>
    <w:rsid w:val="00F74BA7"/>
    <w:rsid w:val="00F96E51"/>
    <w:rsid w:val="00FB1165"/>
    <w:rsid w:val="00FD3C5E"/>
    <w:rsid w:val="00FE788E"/>
    <w:rsid w:val="00FF3C92"/>
    <w:rsid w:val="0AAD3006"/>
    <w:rsid w:val="1AEB7876"/>
    <w:rsid w:val="215418A5"/>
    <w:rsid w:val="272C6EE6"/>
    <w:rsid w:val="36C34CDA"/>
    <w:rsid w:val="39965EF6"/>
    <w:rsid w:val="59F04620"/>
    <w:rsid w:val="65611E39"/>
    <w:rsid w:val="737242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table" w:styleId="8">
    <w:name w:val="Table Grid"/>
    <w:basedOn w:val="7"/>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semiHidden/>
    <w:qFormat/>
    <w:uiPriority w:val="99"/>
    <w:rPr>
      <w:sz w:val="18"/>
      <w:szCs w:val="18"/>
    </w:rPr>
  </w:style>
  <w:style w:type="character" w:customStyle="1" w:styleId="10">
    <w:name w:val="页脚 Char"/>
    <w:basedOn w:val="5"/>
    <w:link w:val="3"/>
    <w:qFormat/>
    <w:uiPriority w:val="99"/>
    <w:rPr>
      <w:sz w:val="18"/>
      <w:szCs w:val="18"/>
    </w:rPr>
  </w:style>
  <w:style w:type="character" w:customStyle="1" w:styleId="11">
    <w:name w:val="批注框文本 Char"/>
    <w:basedOn w:val="5"/>
    <w:link w:val="2"/>
    <w:semiHidden/>
    <w:qFormat/>
    <w:uiPriority w:val="99"/>
    <w:rPr>
      <w:rFonts w:ascii="Times New Roman" w:hAnsi="Times New Roman" w:eastAsia="宋体" w:cs="Times New Roman"/>
      <w:sz w:val="18"/>
      <w:szCs w:val="18"/>
    </w:rPr>
  </w:style>
  <w:style w:type="character" w:customStyle="1" w:styleId="12">
    <w:name w:val="def"/>
    <w:basedOn w:val="5"/>
    <w:qFormat/>
    <w:uiPriority w:val="0"/>
  </w:style>
  <w:style w:type="character" w:customStyle="1" w:styleId="13">
    <w:name w:val="highlight"/>
    <w:basedOn w:val="5"/>
    <w:qFormat/>
    <w:uiPriority w:val="0"/>
  </w:style>
  <w:style w:type="paragraph" w:customStyle="1" w:styleId="14">
    <w:name w:val="List Paragraph"/>
    <w:basedOn w:val="1"/>
    <w:qFormat/>
    <w:uiPriority w:val="34"/>
    <w:pPr>
      <w:ind w:firstLine="420" w:firstLineChars="200"/>
    </w:pPr>
  </w:style>
  <w:style w:type="paragraph" w:customStyle="1" w:styleId="15">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Arial Unicode MS" w:eastAsia="Arial Unicode MS" w:cs="Arial Unicode MS"/>
      <w:color w:val="000000"/>
      <w:kern w:val="2"/>
      <w:sz w:val="21"/>
      <w:szCs w:val="21"/>
      <w:u w:val="none" w:color="000000"/>
      <w:lang w:val="en-US" w:eastAsia="zh-CN" w:bidi="ar-SA"/>
    </w:rPr>
  </w:style>
  <w:style w:type="paragraph" w:customStyle="1" w:styleId="1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2446</Words>
  <Characters>13516</Characters>
  <Lines>88</Lines>
  <Paragraphs>24</Paragraphs>
  <ScaleCrop>false</ScaleCrop>
  <LinksUpToDate>false</LinksUpToDate>
  <CharactersWithSpaces>15589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2018-04-05T07:47:05Z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